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138C" w14:textId="77777777" w:rsidR="00493985" w:rsidRPr="00007989" w:rsidRDefault="00493985" w:rsidP="006A0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t-IT"/>
        </w:rPr>
      </w:pPr>
      <w:r w:rsidRPr="00007989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JAVNI POZIV ZA ISKAZ INTERESA ZA SUDJELOVANJE U </w:t>
      </w:r>
    </w:p>
    <w:p w14:paraId="4D099FA8" w14:textId="2C276882" w:rsidR="00493985" w:rsidRPr="00321DAC" w:rsidRDefault="00493985" w:rsidP="006A0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92EA3">
        <w:rPr>
          <w:rFonts w:ascii="Times New Roman" w:eastAsia="Calibri" w:hAnsi="Times New Roman" w:cs="Times New Roman"/>
          <w:b/>
          <w:sz w:val="28"/>
          <w:szCs w:val="28"/>
          <w:lang w:val="sv-SE"/>
        </w:rPr>
        <w:t>REGIONALNOM LANCU VRIJEDNOSTI</w:t>
      </w:r>
    </w:p>
    <w:p w14:paraId="579F017B" w14:textId="1AA12A5F" w:rsidR="00493985" w:rsidRPr="00321DAC" w:rsidRDefault="00B97F96" w:rsidP="006A0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hr-HR"/>
        </w:rPr>
      </w:pPr>
      <w:r w:rsidRPr="00321DAC">
        <w:rPr>
          <w:rFonts w:ascii="Times New Roman" w:eastAsia="Calibri" w:hAnsi="Times New Roman" w:cs="Times New Roman"/>
          <w:b/>
          <w:sz w:val="28"/>
          <w:szCs w:val="28"/>
          <w:lang w:val="hr-HR"/>
        </w:rPr>
        <w:t>KONTINENTALNI TURIZAM</w:t>
      </w:r>
      <w:r w:rsidR="00893504" w:rsidRPr="00321DAC"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 </w:t>
      </w:r>
      <w:r w:rsidR="00EB4029" w:rsidRPr="00321DAC">
        <w:rPr>
          <w:rFonts w:ascii="Times New Roman" w:eastAsia="Calibri" w:hAnsi="Times New Roman" w:cs="Times New Roman"/>
          <w:b/>
          <w:sz w:val="28"/>
          <w:szCs w:val="28"/>
          <w:lang w:val="hr-HR"/>
        </w:rPr>
        <w:t>PANONSKE HRVATSKE</w:t>
      </w:r>
    </w:p>
    <w:p w14:paraId="2E1B676B" w14:textId="77777777" w:rsidR="00321DAC" w:rsidRDefault="00321DAC" w:rsidP="006A0F9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2BB24DFE" w14:textId="33E332AA" w:rsidR="00321DAC" w:rsidRPr="00BA106E" w:rsidRDefault="00321DAC" w:rsidP="006A0F9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b/>
          <w:bCs/>
          <w:sz w:val="24"/>
          <w:szCs w:val="24"/>
          <w:lang w:val="hr-HR"/>
        </w:rPr>
        <w:t>UVOD</w:t>
      </w:r>
    </w:p>
    <w:p w14:paraId="025E544F" w14:textId="6E7022D0" w:rsidR="008B4205" w:rsidRDefault="005C1469" w:rsidP="008B42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Plan za industrijsku tranziciju Panonske Hrvatske</w:t>
      </w:r>
      <w:r w:rsidRPr="00CB1521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footnoteReference w:id="1"/>
      </w:r>
      <w:r w:rsidR="00CC70E4" w:rsidRPr="00CC70E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C70E4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CC70E4" w:rsidRPr="00BA106E">
        <w:rPr>
          <w:rFonts w:ascii="Times New Roman" w:hAnsi="Times New Roman" w:cs="Times New Roman"/>
          <w:sz w:val="24"/>
          <w:szCs w:val="24"/>
          <w:lang w:val="hr-HR"/>
        </w:rPr>
        <w:t>u daljnjem tekstu: Plan)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 temeljni je akt strateškog planiranja koji usmjerava industrijsku tranziciju i gospodarski razvoj Panonske Hrvatske u novom programskom razdoblju 2021.-2027. Plan je </w:t>
      </w:r>
      <w:r w:rsidR="008B4205">
        <w:rPr>
          <w:rFonts w:ascii="Times New Roman" w:hAnsi="Times New Roman"/>
          <w:sz w:val="24"/>
          <w:lang w:val="hr-HR"/>
        </w:rPr>
        <w:t xml:space="preserve">na službenoj mrežnoj stranici Ministarstva regionalnoga razvoja i fondova Europske unije: </w:t>
      </w:r>
      <w:hyperlink r:id="rId11" w:history="1">
        <w:r w:rsidR="00563D4A" w:rsidRPr="00D92EA3">
          <w:rPr>
            <w:rStyle w:val="Hyperlink"/>
            <w:lang w:val="hr-HR"/>
          </w:rPr>
          <w:t>https://razvoj.gov.hr/</w:t>
        </w:r>
      </w:hyperlink>
      <w:r w:rsidR="008B4205">
        <w:rPr>
          <w:rStyle w:val="Hyperlink"/>
          <w:rFonts w:ascii="Times New Roman" w:hAnsi="Times New Roman"/>
          <w:sz w:val="24"/>
          <w:lang w:val="hr-HR"/>
        </w:rPr>
        <w:t>.</w:t>
      </w:r>
    </w:p>
    <w:p w14:paraId="092A330C" w14:textId="19F49004" w:rsidR="005C1469" w:rsidRPr="00CB1521" w:rsidRDefault="005C1469" w:rsidP="00B61E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Provedb</w:t>
      </w:r>
      <w:r w:rsidR="00CC70E4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Plana doprin</w:t>
      </w:r>
      <w:r w:rsidR="00CC70E4">
        <w:rPr>
          <w:rFonts w:ascii="Times New Roman" w:hAnsi="Times New Roman" w:cs="Times New Roman"/>
          <w:sz w:val="24"/>
          <w:szCs w:val="24"/>
          <w:lang w:val="hr-HR"/>
        </w:rPr>
        <w:t>osi se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postizanju Strateškog cilja 13. Nacionalne razvojne strategije 2030., „Jačanje regionalne konkurentnosti“ te omoguć</w:t>
      </w:r>
      <w:r w:rsidR="00CC70E4">
        <w:rPr>
          <w:rFonts w:ascii="Times New Roman" w:hAnsi="Times New Roman" w:cs="Times New Roman"/>
          <w:sz w:val="24"/>
          <w:szCs w:val="24"/>
          <w:lang w:val="hr-HR"/>
        </w:rPr>
        <w:t>ava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pametn</w:t>
      </w:r>
      <w:r w:rsidR="00007989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specijalizacij</w:t>
      </w:r>
      <w:r w:rsidR="00007989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i jačanje pozicije regionalnog gospodarstva u globalnim lancima vrijednosti</w:t>
      </w:r>
      <w:r w:rsidR="00CC70E4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37122">
        <w:rPr>
          <w:rFonts w:ascii="Times New Roman" w:hAnsi="Times New Roman" w:cs="Times New Roman"/>
          <w:sz w:val="24"/>
          <w:szCs w:val="24"/>
          <w:lang w:val="hr-HR"/>
        </w:rPr>
        <w:t xml:space="preserve"> Također, industrijska tranzicija sastavni je dio Strategije pametne specijalizacije za razdoblje do 2029. godine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kroz sljedeće prioritete ulaganja:</w:t>
      </w:r>
    </w:p>
    <w:p w14:paraId="32F4FF91" w14:textId="56AA6B8A" w:rsidR="005C1469" w:rsidRPr="00CB1521" w:rsidRDefault="005C1469" w:rsidP="005C1469">
      <w:pPr>
        <w:pStyle w:val="ListParagraph"/>
        <w:numPr>
          <w:ilvl w:val="0"/>
          <w:numId w:val="3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Jačanje regionalnog eko</w:t>
      </w:r>
      <w:r w:rsidR="00F070E8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sustava za </w:t>
      </w:r>
      <w:r w:rsidR="00F070E8">
        <w:rPr>
          <w:rFonts w:ascii="Times New Roman" w:hAnsi="Times New Roman" w:cs="Times New Roman"/>
          <w:sz w:val="24"/>
          <w:szCs w:val="24"/>
          <w:lang w:val="hr-HR"/>
        </w:rPr>
        <w:t xml:space="preserve"> industrijsku tranziciju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7BFD3DF5" w14:textId="7ED1DD27" w:rsidR="005C1469" w:rsidRPr="00715DF3" w:rsidRDefault="00F070E8" w:rsidP="00F070E8">
      <w:pPr>
        <w:pStyle w:val="ListParagraph"/>
        <w:numPr>
          <w:ilvl w:val="0"/>
          <w:numId w:val="3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Širenje i difuzija inovacija u prioritetnim nišama regionalnih gospodarstava;</w:t>
      </w:r>
    </w:p>
    <w:p w14:paraId="3D3EC981" w14:textId="1F8092E4" w:rsidR="005C1469" w:rsidRPr="00CB1521" w:rsidRDefault="00F070E8" w:rsidP="005C1469">
      <w:pPr>
        <w:pStyle w:val="ListParagraph"/>
        <w:numPr>
          <w:ilvl w:val="0"/>
          <w:numId w:val="3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Promicanje tranzicije malih i srednjih poduzeća prema prioritetnim nišama regionalnih gospodarstava</w:t>
      </w:r>
      <w:r w:rsidR="00715DF3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2CC52A1D" w14:textId="77777777" w:rsidR="005C1469" w:rsidRPr="00CB1521" w:rsidRDefault="005C1469" w:rsidP="005C1469">
      <w:pPr>
        <w:pStyle w:val="ListParagraph"/>
        <w:numPr>
          <w:ilvl w:val="0"/>
          <w:numId w:val="3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Razvoj pametnih vještina za industrijsku tranziciju.</w:t>
      </w:r>
    </w:p>
    <w:p w14:paraId="05FC3F47" w14:textId="22F980F5" w:rsidR="00321DAC" w:rsidRDefault="00947460" w:rsidP="006A0F9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7460">
        <w:rPr>
          <w:rFonts w:ascii="Times New Roman" w:hAnsi="Times New Roman" w:cs="Times New Roman"/>
          <w:sz w:val="24"/>
          <w:szCs w:val="24"/>
          <w:lang w:val="hr-HR"/>
        </w:rPr>
        <w:t xml:space="preserve">U okviru Plana identificirani su regionalni lanci vrijednosti (RLV) u koje će se usmjeriti </w:t>
      </w:r>
      <w:r w:rsidRPr="00D73718">
        <w:rPr>
          <w:rFonts w:ascii="Times New Roman" w:hAnsi="Times New Roman" w:cs="Times New Roman"/>
          <w:b/>
          <w:bCs/>
          <w:sz w:val="24"/>
          <w:szCs w:val="24"/>
          <w:lang w:val="hr-HR"/>
        </w:rPr>
        <w:t>bespovratna sredstva iz fondova Europske unije</w:t>
      </w:r>
      <w:r w:rsidRPr="00947460">
        <w:rPr>
          <w:rFonts w:ascii="Times New Roman" w:hAnsi="Times New Roman" w:cs="Times New Roman"/>
          <w:sz w:val="24"/>
          <w:szCs w:val="24"/>
          <w:lang w:val="hr-HR"/>
        </w:rPr>
        <w:t xml:space="preserve"> namijenjena industrijskoj tranziciji u okviru Integriranog teritorijalnog programa (ITP) 2021. - 2027. Jedan od RLV-ova Panonske Hrvatske odnosi se na </w:t>
      </w:r>
      <w:r>
        <w:rPr>
          <w:rFonts w:ascii="Times New Roman" w:hAnsi="Times New Roman" w:cs="Times New Roman"/>
          <w:sz w:val="24"/>
          <w:szCs w:val="24"/>
          <w:lang w:val="hr-HR"/>
        </w:rPr>
        <w:t>Kontinentalni turizam</w:t>
      </w:r>
      <w:r w:rsidRPr="00947460">
        <w:rPr>
          <w:rFonts w:ascii="Times New Roman" w:hAnsi="Times New Roman" w:cs="Times New Roman"/>
          <w:sz w:val="24"/>
          <w:szCs w:val="24"/>
          <w:lang w:val="hr-HR"/>
        </w:rPr>
        <w:t xml:space="preserve"> i bit će od sustavne važnosti za davanje doprinosa regionalnom rastu, zapošljavanju i konkurentnosti. </w:t>
      </w:r>
    </w:p>
    <w:p w14:paraId="58D4EFA6" w14:textId="77777777" w:rsidR="00E1177E" w:rsidRDefault="00E1177E" w:rsidP="006A0F9D">
      <w:pPr>
        <w:spacing w:after="120" w:line="276" w:lineRule="auto"/>
        <w:jc w:val="both"/>
        <w:rPr>
          <w:rFonts w:ascii="Times New Roman" w:hAnsi="Times New Roman" w:cs="Times New Roman"/>
          <w:lang w:val="hr-HR"/>
        </w:rPr>
      </w:pPr>
    </w:p>
    <w:p w14:paraId="391434A6" w14:textId="77777777" w:rsidR="00321DAC" w:rsidRPr="00BA106E" w:rsidRDefault="00321DAC" w:rsidP="006A0F9D">
      <w:pPr>
        <w:pStyle w:val="ListParagraph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BA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Cilj Javnog poziva za iskaz interesa</w:t>
      </w:r>
    </w:p>
    <w:p w14:paraId="2B6BD794" w14:textId="6BD867ED" w:rsidR="005C1469" w:rsidRPr="00CB1521" w:rsidRDefault="005C1469" w:rsidP="005C1469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Ministarstvo regionalnoga razvoja i fondova Europske unije provodi Javni poziv za iskaz interesa za sudjelovanje u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>
        <w:rPr>
          <w:rFonts w:ascii="Times New Roman" w:hAnsi="Times New Roman" w:cs="Times New Roman"/>
          <w:sz w:val="24"/>
          <w:szCs w:val="24"/>
          <w:lang w:val="hr-HR"/>
        </w:rPr>
        <w:t>Kontinentalni turizam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Panonske Hrvatske</w:t>
      </w: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koji se temelji na metodologiji </w:t>
      </w:r>
      <w:r w:rsidR="00947460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Europske komisije </w:t>
      </w: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„Projektiranje mogućnosti za industrijsku tranziciju“ (engl. </w:t>
      </w:r>
      <w:r w:rsidRPr="00B74819">
        <w:rPr>
          <w:rFonts w:ascii="Times New Roman" w:hAnsi="Times New Roman"/>
          <w:i/>
          <w:color w:val="000000"/>
          <w:sz w:val="24"/>
          <w:lang w:val="hr-HR"/>
        </w:rPr>
        <w:t>POINT</w:t>
      </w: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>).</w:t>
      </w:r>
    </w:p>
    <w:p w14:paraId="37446A23" w14:textId="77777777" w:rsidR="00D76874" w:rsidRDefault="00D76874" w:rsidP="005C1469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1D8E87A4" w14:textId="77777777" w:rsidR="00D76874" w:rsidRDefault="00D76874" w:rsidP="005C1469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633A1710" w14:textId="56A89CA7" w:rsidR="005C1469" w:rsidRPr="00CB1521" w:rsidRDefault="005C1469" w:rsidP="005C1469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lastRenderedPageBreak/>
        <w:t xml:space="preserve">Glavni cilj Javnog poziva za iskaz interesa je: </w:t>
      </w:r>
    </w:p>
    <w:p w14:paraId="4693B9E6" w14:textId="4238FE24" w:rsidR="005C1469" w:rsidRPr="00B74819" w:rsidRDefault="005C1469" w:rsidP="005C1469">
      <w:pPr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(1) </w:t>
      </w:r>
      <w:r w:rsidRPr="00B7481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identificirati ključne dionike iz poslovnog </w:t>
      </w:r>
      <w:r w:rsidR="00ED5814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 znanstveno-istraživačkog </w:t>
      </w:r>
      <w:r w:rsidRPr="00B74819">
        <w:rPr>
          <w:rFonts w:ascii="Times New Roman" w:hAnsi="Times New Roman" w:cs="Times New Roman"/>
          <w:color w:val="000000"/>
          <w:sz w:val="24"/>
          <w:szCs w:val="24"/>
          <w:lang w:val="hr-HR"/>
        </w:rPr>
        <w:t>sektora</w:t>
      </w:r>
      <w:r w:rsidR="00ED5814">
        <w:rPr>
          <w:rFonts w:ascii="Times New Roman" w:hAnsi="Times New Roman" w:cs="Times New Roman"/>
          <w:color w:val="000000"/>
          <w:sz w:val="24"/>
          <w:szCs w:val="24"/>
          <w:lang w:val="hr-HR"/>
        </w:rPr>
        <w:t>, te druge dionike</w:t>
      </w:r>
      <w:r w:rsidRPr="00B7481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koji svojim kapacitetima, resursima i potencijalima mogu i žele doprinijeti stvaranju novih vrijednosti unutar RLV </w:t>
      </w:r>
      <w:r>
        <w:rPr>
          <w:rFonts w:ascii="Times New Roman" w:hAnsi="Times New Roman" w:cs="Times New Roman"/>
          <w:sz w:val="24"/>
          <w:szCs w:val="24"/>
          <w:lang w:val="hr-HR"/>
        </w:rPr>
        <w:t>Kontinentalni turizam</w:t>
      </w: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 sukladno Planu i njegovim ciljevima, </w:t>
      </w:r>
    </w:p>
    <w:p w14:paraId="2C4F746A" w14:textId="69634ED9" w:rsidR="005C1469" w:rsidRPr="00CB1521" w:rsidRDefault="005C1469" w:rsidP="005C1469">
      <w:pPr>
        <w:spacing w:line="276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(2) utvrditi </w:t>
      </w:r>
      <w:r w:rsidRPr="00B7481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uloge/pozicije dionika u </w:t>
      </w: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>
        <w:rPr>
          <w:rFonts w:ascii="Times New Roman" w:hAnsi="Times New Roman" w:cs="Times New Roman"/>
          <w:sz w:val="24"/>
          <w:szCs w:val="24"/>
          <w:lang w:val="hr-HR"/>
        </w:rPr>
        <w:t>Kontinentalni turizam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Panonske Hrvatske. </w:t>
      </w:r>
    </w:p>
    <w:p w14:paraId="678B1B2D" w14:textId="2D11DA6C" w:rsidR="00E5530C" w:rsidRDefault="005C1469" w:rsidP="00E553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Dionici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RLV</w:t>
      </w:r>
      <w:r>
        <w:rPr>
          <w:rFonts w:ascii="Times New Roman" w:hAnsi="Times New Roman" w:cs="Times New Roman"/>
          <w:sz w:val="24"/>
          <w:szCs w:val="24"/>
          <w:lang w:val="hr-HR"/>
        </w:rPr>
        <w:t>-a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Kontinentalni turizam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Panonske Hrvatske uz podršku MRRFEU-a, resornih tijela državne uprave i regionalnih koordinatora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5530C">
        <w:rPr>
          <w:rFonts w:ascii="Times New Roman" w:hAnsi="Times New Roman" w:cs="Times New Roman"/>
          <w:sz w:val="24"/>
          <w:szCs w:val="24"/>
          <w:lang w:val="hr-HR"/>
        </w:rPr>
        <w:t xml:space="preserve">sudjelovati u aktivnostima procesa kontinuiranog poduzetničkog otkrivanja u okviru industrijske tranzicije. </w:t>
      </w:r>
      <w:r w:rsidR="00E5530C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83521AF" w14:textId="79EC7557" w:rsidR="00321DAC" w:rsidRPr="001756DA" w:rsidRDefault="00E5530C" w:rsidP="006A0F9D">
      <w:pPr>
        <w:spacing w:line="276" w:lineRule="auto"/>
        <w:jc w:val="both"/>
        <w:rPr>
          <w:rFonts w:ascii="Times New Roman" w:hAnsi="Times New Roman"/>
          <w:color w:val="FF0000"/>
          <w:sz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Prvi korak u tom procesu bila je izrada akcijskih planova za regionalne lance vrijednosti kao </w:t>
      </w:r>
      <w:r w:rsidR="005C1469">
        <w:rPr>
          <w:rFonts w:ascii="Times New Roman" w:hAnsi="Times New Roman" w:cs="Times New Roman"/>
          <w:sz w:val="24"/>
          <w:szCs w:val="24"/>
          <w:lang w:val="hr-HR"/>
        </w:rPr>
        <w:t>ključn</w:t>
      </w:r>
      <w:r w:rsidR="00B8202B">
        <w:rPr>
          <w:rFonts w:ascii="Times New Roman" w:hAnsi="Times New Roman" w:cs="Times New Roman"/>
          <w:sz w:val="24"/>
          <w:szCs w:val="24"/>
          <w:lang w:val="hr-HR"/>
        </w:rPr>
        <w:t>ih</w:t>
      </w:r>
      <w:r w:rsidR="005C1469">
        <w:rPr>
          <w:rFonts w:ascii="Times New Roman" w:hAnsi="Times New Roman" w:cs="Times New Roman"/>
          <w:sz w:val="24"/>
          <w:szCs w:val="24"/>
          <w:lang w:val="hr-HR"/>
        </w:rPr>
        <w:t xml:space="preserve"> dokumen</w:t>
      </w:r>
      <w:r w:rsidR="00B8202B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5C1469">
        <w:rPr>
          <w:rFonts w:ascii="Times New Roman" w:hAnsi="Times New Roman" w:cs="Times New Roman"/>
          <w:sz w:val="24"/>
          <w:szCs w:val="24"/>
          <w:lang w:val="hr-HR"/>
        </w:rPr>
        <w:t>t</w:t>
      </w:r>
      <w:r w:rsidR="00B8202B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5C1469">
        <w:rPr>
          <w:rFonts w:ascii="Times New Roman" w:hAnsi="Times New Roman" w:cs="Times New Roman"/>
          <w:sz w:val="24"/>
          <w:szCs w:val="24"/>
          <w:lang w:val="hr-HR"/>
        </w:rPr>
        <w:t xml:space="preserve"> koji</w:t>
      </w:r>
      <w:r w:rsidR="00B8202B">
        <w:rPr>
          <w:rFonts w:ascii="Times New Roman" w:hAnsi="Times New Roman" w:cs="Times New Roman"/>
          <w:sz w:val="24"/>
          <w:szCs w:val="24"/>
          <w:lang w:val="hr-HR"/>
        </w:rPr>
        <w:t>ma</w:t>
      </w:r>
      <w:r w:rsidR="005C14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63B1F">
        <w:rPr>
          <w:rFonts w:ascii="Times New Roman" w:hAnsi="Times New Roman" w:cs="Times New Roman"/>
          <w:sz w:val="24"/>
          <w:szCs w:val="24"/>
          <w:lang w:val="hr-HR"/>
        </w:rPr>
        <w:t xml:space="preserve">se određuju </w:t>
      </w:r>
      <w:r w:rsidR="00D63B1F" w:rsidRPr="00D83453">
        <w:rPr>
          <w:rFonts w:ascii="Times New Roman" w:hAnsi="Times New Roman" w:cs="Times New Roman"/>
          <w:sz w:val="24"/>
          <w:szCs w:val="24"/>
          <w:lang w:val="hr-HR"/>
        </w:rPr>
        <w:t>misija, tranzicijski ciljevi i aktivnosti, okvir za praćenje i vrednovanje, mogući izvori financiranja i vremenski okvir za provedbu</w:t>
      </w:r>
      <w:r w:rsidR="00D63B1F">
        <w:rPr>
          <w:rFonts w:ascii="Times New Roman" w:hAnsi="Times New Roman" w:cs="Times New Roman"/>
          <w:sz w:val="24"/>
          <w:szCs w:val="24"/>
          <w:lang w:val="hr-HR"/>
        </w:rPr>
        <w:t xml:space="preserve"> tranzicijskih aktivnosti određenog regionalnog lanca vrijednosti. </w:t>
      </w:r>
    </w:p>
    <w:p w14:paraId="2799F60E" w14:textId="77777777" w:rsidR="00D76874" w:rsidRPr="00321DAC" w:rsidRDefault="00D76874" w:rsidP="006A0F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BE710F4" w14:textId="7744C720" w:rsidR="00493985" w:rsidRPr="00321DAC" w:rsidRDefault="007D7EE4" w:rsidP="006A0F9D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321DAC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RLV</w:t>
      </w:r>
      <w:r w:rsidR="00493985" w:rsidRPr="00321D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91838" w:rsidRPr="00321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Kontinentalni</w:t>
      </w:r>
      <w:r w:rsidR="00091838" w:rsidRPr="00321DA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turizam</w:t>
      </w:r>
      <w:r w:rsidRPr="00321DA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Panonske Hrvatske </w:t>
      </w:r>
    </w:p>
    <w:p w14:paraId="64C3C061" w14:textId="77777777" w:rsidR="00321DAC" w:rsidRDefault="00E96378" w:rsidP="006A0F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21DAC">
        <w:rPr>
          <w:rFonts w:ascii="Times New Roman" w:hAnsi="Times New Roman" w:cs="Times New Roman"/>
          <w:sz w:val="24"/>
          <w:szCs w:val="24"/>
          <w:lang w:val="hr-HR"/>
        </w:rPr>
        <w:t xml:space="preserve">Regionalni lanac vrijednosti ima za cilj jačanje i revitalizaciju Panonske Hrvatske kroz stvaranje (i) održive, (ii) </w:t>
      </w:r>
      <w:proofErr w:type="spellStart"/>
      <w:r w:rsidRPr="00321DAC">
        <w:rPr>
          <w:rFonts w:ascii="Times New Roman" w:hAnsi="Times New Roman" w:cs="Times New Roman"/>
          <w:sz w:val="24"/>
          <w:szCs w:val="24"/>
          <w:lang w:val="hr-HR"/>
        </w:rPr>
        <w:t>uključive</w:t>
      </w:r>
      <w:proofErr w:type="spellEnd"/>
      <w:r w:rsidRPr="00321DAC">
        <w:rPr>
          <w:rFonts w:ascii="Times New Roman" w:hAnsi="Times New Roman" w:cs="Times New Roman"/>
          <w:sz w:val="24"/>
          <w:szCs w:val="24"/>
          <w:lang w:val="hr-HR"/>
        </w:rPr>
        <w:t xml:space="preserve">, (iii) inovativne i (iv) otporne industrije budućnosti kroz proces učinkovite industrijske tranzicije prema nišama s višom dodanom vrijednošću. </w:t>
      </w:r>
    </w:p>
    <w:p w14:paraId="7CBB2DF2" w14:textId="0EDAC2B2" w:rsidR="00321DAC" w:rsidRDefault="00556F1C" w:rsidP="006A0F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E96378" w:rsidRPr="00321DAC">
        <w:rPr>
          <w:rFonts w:ascii="Times New Roman" w:hAnsi="Times New Roman" w:cs="Times New Roman"/>
          <w:sz w:val="24"/>
          <w:szCs w:val="24"/>
          <w:lang w:val="hr-HR"/>
        </w:rPr>
        <w:t xml:space="preserve"> kontekstu ovog Javnog poziva za iskaz interesa</w:t>
      </w:r>
      <w:r w:rsidR="00321DAC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321DAC" w:rsidRPr="00321DAC">
        <w:rPr>
          <w:rFonts w:ascii="Times New Roman" w:hAnsi="Times New Roman" w:cs="Times New Roman"/>
          <w:sz w:val="24"/>
          <w:szCs w:val="24"/>
          <w:lang w:val="hr-HR"/>
        </w:rPr>
        <w:t>definiran je kao grupacija više prioritetnih niša u kojima se odvijaju povezane poslovne aktivnosti prvenstveno od strane regionalne mreže dionika  koji integriraju tokove resursa od početne faze razvoja i dizajna, dobave sirovina i ostalih ulaznih čimbenika potrebnih za proizvodnju i stavljanje na tržište i distribucije do konačnog kupca.</w:t>
      </w:r>
    </w:p>
    <w:p w14:paraId="06A21BD2" w14:textId="656D5A34" w:rsidR="00855EFB" w:rsidRDefault="005C1469" w:rsidP="00855E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Sektori na koje se prvenstveno odnosi </w:t>
      </w:r>
      <w:r w:rsidR="00855EFB" w:rsidRPr="006E6B20">
        <w:rPr>
          <w:rFonts w:ascii="Times New Roman" w:hAnsi="Times New Roman" w:cs="Times New Roman"/>
          <w:sz w:val="24"/>
          <w:szCs w:val="24"/>
          <w:lang w:val="hr-HR"/>
        </w:rPr>
        <w:t xml:space="preserve">RLV Kontinentalni turizam </w:t>
      </w:r>
      <w:r>
        <w:rPr>
          <w:rFonts w:ascii="Times New Roman" w:hAnsi="Times New Roman" w:cs="Times New Roman"/>
          <w:sz w:val="24"/>
          <w:szCs w:val="24"/>
          <w:lang w:val="hr-HR"/>
        </w:rPr>
        <w:t>su:</w:t>
      </w:r>
    </w:p>
    <w:p w14:paraId="1411F692" w14:textId="3112A0C2" w:rsidR="00855EFB" w:rsidRPr="006E6B20" w:rsidRDefault="00855EFB" w:rsidP="00855EFB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Sektor t</w:t>
      </w:r>
      <w:r w:rsidRPr="006E6B20">
        <w:rPr>
          <w:rFonts w:ascii="Times New Roman" w:hAnsi="Times New Roman" w:cs="Times New Roman"/>
          <w:sz w:val="24"/>
          <w:szCs w:val="24"/>
          <w:lang w:val="hr-HR"/>
        </w:rPr>
        <w:t>urizm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</w:p>
    <w:p w14:paraId="102D0A1F" w14:textId="7BCB915C" w:rsidR="00855EFB" w:rsidRDefault="00855EFB" w:rsidP="00855EFB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6B20">
        <w:rPr>
          <w:rFonts w:ascii="Times New Roman" w:hAnsi="Times New Roman" w:cs="Times New Roman"/>
          <w:sz w:val="24"/>
          <w:szCs w:val="24"/>
          <w:lang w:val="hr-HR"/>
        </w:rPr>
        <w:t>IKT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sektor</w:t>
      </w:r>
      <w:r w:rsidR="001457E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22DE97B" w14:textId="67525369" w:rsidR="00855EFB" w:rsidRPr="00855EFB" w:rsidRDefault="00855EFB" w:rsidP="00855E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55EFB">
        <w:rPr>
          <w:rFonts w:ascii="Times New Roman" w:hAnsi="Times New Roman" w:cs="Times New Roman"/>
          <w:sz w:val="24"/>
          <w:szCs w:val="24"/>
          <w:lang w:val="hr-HR"/>
        </w:rPr>
        <w:t xml:space="preserve">U RLV </w:t>
      </w:r>
      <w:r>
        <w:rPr>
          <w:rFonts w:ascii="Times New Roman" w:hAnsi="Times New Roman" w:cs="Times New Roman"/>
          <w:sz w:val="24"/>
          <w:szCs w:val="24"/>
          <w:lang w:val="hr-HR"/>
        </w:rPr>
        <w:t>Kontinentalni turizam</w:t>
      </w:r>
      <w:r w:rsidRPr="00855EFB">
        <w:rPr>
          <w:rFonts w:ascii="Times New Roman" w:hAnsi="Times New Roman" w:cs="Times New Roman"/>
          <w:sz w:val="24"/>
          <w:szCs w:val="24"/>
          <w:lang w:val="hr-HR"/>
        </w:rPr>
        <w:t xml:space="preserve"> Panonske Hrvatske mogu sudjelovati i drugi sektori ukoliko doprinose razvoju prioritetnih niša.</w:t>
      </w:r>
    </w:p>
    <w:p w14:paraId="56917B3B" w14:textId="56381DA6" w:rsidR="00321DAC" w:rsidRPr="00321DAC" w:rsidRDefault="005C1469" w:rsidP="006A0F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Prioritetne niše </w:t>
      </w:r>
      <w:r w:rsidR="00321DAC" w:rsidRPr="00321DAC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="00321DAC">
        <w:rPr>
          <w:rFonts w:ascii="Times New Roman" w:hAnsi="Times New Roman" w:cs="Times New Roman"/>
          <w:sz w:val="24"/>
          <w:szCs w:val="24"/>
          <w:lang w:val="hr-HR"/>
        </w:rPr>
        <w:t>Kontinentalni turizam</w:t>
      </w:r>
      <w:r w:rsidR="00321DAC" w:rsidRPr="00321DAC">
        <w:rPr>
          <w:rFonts w:ascii="Times New Roman" w:hAnsi="Times New Roman" w:cs="Times New Roman"/>
          <w:sz w:val="24"/>
          <w:szCs w:val="24"/>
          <w:lang w:val="hr-HR"/>
        </w:rPr>
        <w:t xml:space="preserve"> Panonske Hrvatske </w:t>
      </w:r>
      <w:r>
        <w:rPr>
          <w:rFonts w:ascii="Times New Roman" w:hAnsi="Times New Roman" w:cs="Times New Roman"/>
          <w:sz w:val="24"/>
          <w:szCs w:val="24"/>
          <w:lang w:val="hr-HR"/>
        </w:rPr>
        <w:t>su:</w:t>
      </w:r>
    </w:p>
    <w:p w14:paraId="3A2B922D" w14:textId="3B0F14D0" w:rsidR="00E96378" w:rsidRPr="00321DAC" w:rsidRDefault="00E96378" w:rsidP="006A0F9D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21DAC">
        <w:rPr>
          <w:rFonts w:ascii="Times New Roman" w:hAnsi="Times New Roman" w:cs="Times New Roman"/>
          <w:b/>
          <w:bCs/>
          <w:sz w:val="24"/>
          <w:szCs w:val="24"/>
          <w:lang w:val="hr-HR"/>
        </w:rPr>
        <w:t>Kulturni turizam:</w:t>
      </w:r>
      <w:r w:rsidRPr="00321D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308C2">
        <w:rPr>
          <w:rFonts w:ascii="Times New Roman" w:hAnsi="Times New Roman" w:cs="Times New Roman"/>
          <w:sz w:val="24"/>
          <w:szCs w:val="24"/>
          <w:lang w:val="hr-HR"/>
        </w:rPr>
        <w:t>ova niša usmjerena je na posjetitelje</w:t>
      </w:r>
      <w:r w:rsidRPr="00321DAC">
        <w:rPr>
          <w:rFonts w:ascii="Times New Roman" w:hAnsi="Times New Roman" w:cs="Times New Roman"/>
          <w:sz w:val="24"/>
          <w:szCs w:val="24"/>
          <w:lang w:val="hr-HR"/>
        </w:rPr>
        <w:t xml:space="preserve"> motiviran</w:t>
      </w:r>
      <w:r w:rsidR="00F308C2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321DAC">
        <w:rPr>
          <w:rFonts w:ascii="Times New Roman" w:hAnsi="Times New Roman" w:cs="Times New Roman"/>
          <w:sz w:val="24"/>
          <w:szCs w:val="24"/>
          <w:lang w:val="hr-HR"/>
        </w:rPr>
        <w:t xml:space="preserve"> prvenstveno učenjem, otkrivanjem, doživljavanjem i konzumiranjem materijalnih i nematerijalnih kulturnih atrakcija i proizvoda na turističkoj destinaciji. </w:t>
      </w:r>
    </w:p>
    <w:p w14:paraId="39251254" w14:textId="77777777" w:rsidR="005775E7" w:rsidRPr="006F5FC6" w:rsidRDefault="005775E7" w:rsidP="00D73718">
      <w:pPr>
        <w:pStyle w:val="ListParagraph"/>
        <w:numPr>
          <w:ilvl w:val="0"/>
          <w:numId w:val="30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21DAC">
        <w:rPr>
          <w:rFonts w:ascii="Times New Roman" w:hAnsi="Times New Roman" w:cs="Times New Roman"/>
          <w:b/>
          <w:bCs/>
          <w:sz w:val="24"/>
          <w:szCs w:val="24"/>
          <w:lang w:val="hr-HR"/>
        </w:rPr>
        <w:t>Zdravstveni turizam:</w:t>
      </w:r>
      <w:r w:rsidRPr="00321DAC">
        <w:rPr>
          <w:rFonts w:ascii="Times New Roman" w:hAnsi="Times New Roman" w:cs="Times New Roman"/>
          <w:sz w:val="24"/>
          <w:szCs w:val="24"/>
          <w:lang w:val="hr-HR"/>
        </w:rPr>
        <w:t xml:space="preserve"> Ova se niša usredotočuje na putovanja u svrhu promicanja zdravlja i blagostanja kroz fizičke, psihološke ili duhovne aktivnosti (no ne nužno na specifične zdravstvene tretmane same po sebi). Niša naglašava zdravu prehranu, izbor smještaja, od </w:t>
      </w:r>
      <w:r w:rsidRPr="00321DAC">
        <w:rPr>
          <w:rFonts w:ascii="Times New Roman" w:hAnsi="Times New Roman" w:cs="Times New Roman"/>
          <w:sz w:val="24"/>
          <w:szCs w:val="24"/>
          <w:lang w:val="hr-HR"/>
        </w:rPr>
        <w:lastRenderedPageBreak/>
        <w:t>jednostavnog autentičnog smještaja, do luksuznog i jedinstvenog smještaja, te tradicionalni wellness i prirodne tretmane liječenja.</w:t>
      </w:r>
      <w:r w:rsidRPr="00321DA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14:paraId="29032838" w14:textId="77777777" w:rsidR="005775E7" w:rsidRPr="00321DAC" w:rsidRDefault="005775E7" w:rsidP="005775E7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21DAC">
        <w:rPr>
          <w:rFonts w:ascii="Times New Roman" w:hAnsi="Times New Roman" w:cs="Times New Roman"/>
          <w:b/>
          <w:bCs/>
          <w:sz w:val="24"/>
          <w:szCs w:val="24"/>
          <w:lang w:val="hr-HR"/>
        </w:rPr>
        <w:t>Aktivni turizam:</w:t>
      </w:r>
      <w:r w:rsidRPr="00321DAC">
        <w:rPr>
          <w:rFonts w:ascii="Times New Roman" w:hAnsi="Times New Roman" w:cs="Times New Roman"/>
          <w:sz w:val="24"/>
          <w:szCs w:val="24"/>
          <w:lang w:val="hr-HR"/>
        </w:rPr>
        <w:t xml:space="preserve"> Posjetitelji u ovoj niši putuju prvenstveno u svrhu fizičke aktivnosti, posebice u okruženju prirode. Ponekad su potrebne posebne vještine (npr. penjanje po stijenama, vožnja kajakom itd.), dok su u drugim slučajevima aktivnosti pristupačnije većem broju ljudi (npr. šetnja prirodom, kampiranje itd.).</w:t>
      </w:r>
    </w:p>
    <w:p w14:paraId="3493A1BD" w14:textId="59349B6B" w:rsidR="00E96378" w:rsidRDefault="0095014C" w:rsidP="006A0F9D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Zeleni/eko/ruralni turizam</w:t>
      </w:r>
      <w:r w:rsidR="00E96378" w:rsidRPr="001457EE"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="00E96378" w:rsidRPr="00321DAC">
        <w:rPr>
          <w:rFonts w:ascii="Times New Roman" w:hAnsi="Times New Roman" w:cs="Times New Roman"/>
          <w:sz w:val="24"/>
          <w:szCs w:val="24"/>
          <w:lang w:val="hr-HR"/>
        </w:rPr>
        <w:t xml:space="preserve"> Ova niša uključuje potragu i uživanje u jedinstvenim i nezaboravnim iskustvima</w:t>
      </w:r>
      <w:r w:rsidR="001D2196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001F5111" w:rsidRPr="001F5111">
        <w:rPr>
          <w:rFonts w:ascii="Times New Roman" w:hAnsi="Times New Roman" w:cs="Times New Roman"/>
          <w:i/>
          <w:iCs/>
          <w:sz w:val="24"/>
          <w:szCs w:val="24"/>
          <w:lang w:val="hr-HR"/>
        </w:rPr>
        <w:t>gourme</w:t>
      </w:r>
      <w:proofErr w:type="spellEnd"/>
      <w:r w:rsidR="001F5111" w:rsidRPr="001F511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F5111">
        <w:rPr>
          <w:rFonts w:ascii="Times New Roman" w:hAnsi="Times New Roman" w:cs="Times New Roman"/>
          <w:sz w:val="24"/>
          <w:szCs w:val="24"/>
          <w:lang w:val="hr-HR"/>
        </w:rPr>
        <w:t xml:space="preserve">ponudi </w:t>
      </w:r>
      <w:r w:rsidR="001D2196">
        <w:rPr>
          <w:rFonts w:ascii="Times New Roman" w:hAnsi="Times New Roman" w:cs="Times New Roman"/>
          <w:sz w:val="24"/>
          <w:szCs w:val="24"/>
          <w:lang w:val="hr-HR"/>
        </w:rPr>
        <w:t>i eko proizvod</w:t>
      </w:r>
      <w:r w:rsidR="001F5111">
        <w:rPr>
          <w:rFonts w:ascii="Times New Roman" w:hAnsi="Times New Roman" w:cs="Times New Roman"/>
          <w:sz w:val="24"/>
          <w:szCs w:val="24"/>
          <w:lang w:val="hr-HR"/>
        </w:rPr>
        <w:t>ima, ali i drugim doživljajnim iskustvima</w:t>
      </w:r>
      <w:r w:rsidR="001D2196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E96378" w:rsidRPr="00321DAC">
        <w:rPr>
          <w:rFonts w:ascii="Times New Roman" w:hAnsi="Times New Roman" w:cs="Times New Roman"/>
          <w:sz w:val="24"/>
          <w:szCs w:val="24"/>
          <w:lang w:val="hr-HR"/>
        </w:rPr>
        <w:t xml:space="preserve">Posjetitelji u ovoj niši doživljavaju lokalnu baštinu, kulturu i ljude kroz </w:t>
      </w:r>
      <w:r w:rsidR="001D2196">
        <w:rPr>
          <w:rFonts w:ascii="Times New Roman" w:hAnsi="Times New Roman" w:cs="Times New Roman"/>
          <w:sz w:val="24"/>
          <w:szCs w:val="24"/>
          <w:lang w:val="hr-HR"/>
        </w:rPr>
        <w:t>korištenje sadržaja i ponude lokaliteta</w:t>
      </w:r>
      <w:r w:rsidR="00E96378" w:rsidRPr="00321DAC">
        <w:rPr>
          <w:rFonts w:ascii="Times New Roman" w:hAnsi="Times New Roman" w:cs="Times New Roman"/>
          <w:sz w:val="24"/>
          <w:szCs w:val="24"/>
          <w:lang w:val="hr-HR"/>
        </w:rPr>
        <w:t>. Aktivnosti mogu uključivati konzumaciju hrane, radionice, degustacije domaćih proizvoda, sudjelovanje u lokaln</w:t>
      </w:r>
      <w:r w:rsidR="001D2196">
        <w:rPr>
          <w:rFonts w:ascii="Times New Roman" w:hAnsi="Times New Roman" w:cs="Times New Roman"/>
          <w:sz w:val="24"/>
          <w:szCs w:val="24"/>
          <w:lang w:val="hr-HR"/>
        </w:rPr>
        <w:t>im aktivnostima,</w:t>
      </w:r>
      <w:r w:rsidR="00E96378" w:rsidRPr="00321DAC">
        <w:rPr>
          <w:rFonts w:ascii="Times New Roman" w:hAnsi="Times New Roman" w:cs="Times New Roman"/>
          <w:sz w:val="24"/>
          <w:szCs w:val="24"/>
          <w:lang w:val="hr-HR"/>
        </w:rPr>
        <w:t xml:space="preserve"> posjet</w:t>
      </w:r>
      <w:r w:rsidR="001D2196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E96378" w:rsidRPr="00321DAC">
        <w:rPr>
          <w:rFonts w:ascii="Times New Roman" w:hAnsi="Times New Roman" w:cs="Times New Roman"/>
          <w:sz w:val="24"/>
          <w:szCs w:val="24"/>
          <w:lang w:val="hr-HR"/>
        </w:rPr>
        <w:t xml:space="preserve"> farmama, vinarijama, tržnicama hrane, sajmovima ili festivalima</w:t>
      </w:r>
      <w:r w:rsidR="001D2196">
        <w:rPr>
          <w:rFonts w:ascii="Times New Roman" w:hAnsi="Times New Roman" w:cs="Times New Roman"/>
          <w:sz w:val="24"/>
          <w:szCs w:val="24"/>
          <w:lang w:val="hr-HR"/>
        </w:rPr>
        <w:t xml:space="preserve"> i drugim aktivnostima.</w:t>
      </w:r>
    </w:p>
    <w:p w14:paraId="523B4710" w14:textId="58812CF5" w:rsidR="00947460" w:rsidRDefault="00947460" w:rsidP="00D7371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EA6A3D8" w14:textId="77777777" w:rsidR="00D76874" w:rsidRPr="00321DAC" w:rsidRDefault="00D76874" w:rsidP="00D7371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0273C92" w14:textId="3BCAB5C2" w:rsidR="00493985" w:rsidRPr="00321DAC" w:rsidRDefault="00934E08" w:rsidP="006A0F9D">
      <w:pPr>
        <w:pStyle w:val="ListParagraph"/>
        <w:numPr>
          <w:ilvl w:val="0"/>
          <w:numId w:val="5"/>
        </w:numPr>
        <w:spacing w:before="240" w:after="120" w:line="276" w:lineRule="auto"/>
        <w:ind w:left="806"/>
        <w:contextualSpacing w:val="0"/>
        <w:rPr>
          <w:rFonts w:ascii="Times New Roman" w:hAnsi="Times New Roman" w:cs="Times New Roman"/>
          <w:sz w:val="24"/>
          <w:szCs w:val="24"/>
          <w:lang w:val="hr-HR"/>
        </w:rPr>
      </w:pPr>
      <w:r w:rsidRPr="00321DAC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Prihvatljivost prijavitelja</w:t>
      </w:r>
      <w:r w:rsidR="00493985" w:rsidRPr="00321D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1EAE40F3" w14:textId="7A8660C4" w:rsidR="00F308C2" w:rsidRPr="00F308C2" w:rsidRDefault="00F308C2" w:rsidP="006A0F9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308C2">
        <w:rPr>
          <w:rFonts w:ascii="Times New Roman" w:hAnsi="Times New Roman" w:cs="Times New Roman"/>
          <w:sz w:val="24"/>
          <w:szCs w:val="24"/>
          <w:lang w:val="hr-HR"/>
        </w:rPr>
        <w:t xml:space="preserve">Prijavitelj javljanjem na </w:t>
      </w:r>
      <w:r w:rsidR="00947460">
        <w:rPr>
          <w:rFonts w:ascii="Times New Roman" w:hAnsi="Times New Roman" w:cs="Times New Roman"/>
          <w:sz w:val="24"/>
          <w:szCs w:val="24"/>
          <w:lang w:val="hr-HR"/>
        </w:rPr>
        <w:t>ovaj</w:t>
      </w:r>
      <w:r w:rsidR="00947460" w:rsidRPr="00F308C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47460">
        <w:rPr>
          <w:rFonts w:ascii="Times New Roman" w:hAnsi="Times New Roman" w:cs="Times New Roman"/>
          <w:sz w:val="24"/>
          <w:szCs w:val="24"/>
          <w:lang w:val="hr-HR"/>
        </w:rPr>
        <w:t>j</w:t>
      </w:r>
      <w:r w:rsidRPr="00F308C2">
        <w:rPr>
          <w:rFonts w:ascii="Times New Roman" w:hAnsi="Times New Roman" w:cs="Times New Roman"/>
          <w:sz w:val="24"/>
          <w:szCs w:val="24"/>
          <w:lang w:val="hr-HR"/>
        </w:rPr>
        <w:t xml:space="preserve">avni poziv iskazuje interes za sudjelovanje u RLV-u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Kontinentalni turizam </w:t>
      </w:r>
      <w:r w:rsidRPr="00F308C2">
        <w:rPr>
          <w:rFonts w:ascii="Times New Roman" w:hAnsi="Times New Roman" w:cs="Times New Roman"/>
          <w:sz w:val="24"/>
          <w:szCs w:val="24"/>
          <w:lang w:val="hr-HR"/>
        </w:rPr>
        <w:t>Panonske Hrvatske, kao dionik koji svojim radom mo</w:t>
      </w:r>
      <w:r w:rsidR="00947460">
        <w:rPr>
          <w:rFonts w:ascii="Times New Roman" w:hAnsi="Times New Roman" w:cs="Times New Roman"/>
          <w:sz w:val="24"/>
          <w:szCs w:val="24"/>
          <w:lang w:val="hr-HR"/>
        </w:rPr>
        <w:t>že</w:t>
      </w:r>
      <w:r w:rsidRPr="00F308C2">
        <w:rPr>
          <w:rFonts w:ascii="Times New Roman" w:hAnsi="Times New Roman" w:cs="Times New Roman"/>
          <w:sz w:val="24"/>
          <w:szCs w:val="24"/>
          <w:lang w:val="hr-HR"/>
        </w:rPr>
        <w:t xml:space="preserve"> doprinijeti jačanju konkurentnosti i ostvarenju više dodane vrijednosti RLV-a i regionalnoga gospodarstva.</w:t>
      </w:r>
    </w:p>
    <w:p w14:paraId="41901E68" w14:textId="77777777" w:rsidR="005A4913" w:rsidRPr="00BA106E" w:rsidRDefault="005A4913" w:rsidP="006A0F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Prijavitelj mora ispuniti sljedeće kriterije prihvatljivosti:</w:t>
      </w:r>
    </w:p>
    <w:p w14:paraId="50EB5D69" w14:textId="18FAFE90" w:rsidR="005A4913" w:rsidRPr="00BA106E" w:rsidRDefault="005A4913" w:rsidP="006A0F9D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Mora imati sjedište</w:t>
      </w:r>
      <w:r w:rsidR="00E1177E">
        <w:rPr>
          <w:rFonts w:ascii="Times New Roman" w:hAnsi="Times New Roman" w:cs="Times New Roman"/>
          <w:sz w:val="24"/>
          <w:szCs w:val="24"/>
          <w:lang w:val="hr-HR"/>
        </w:rPr>
        <w:t>/podružnicu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i poslovati na području Panonske Hrvatske;</w:t>
      </w:r>
    </w:p>
    <w:p w14:paraId="04256F79" w14:textId="5CF3C22A" w:rsidR="00947460" w:rsidRPr="009E2C47" w:rsidRDefault="00947460" w:rsidP="0094746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9919CA">
        <w:rPr>
          <w:rFonts w:ascii="Times New Roman" w:hAnsi="Times New Roman" w:cs="Times New Roman"/>
          <w:sz w:val="24"/>
          <w:szCs w:val="24"/>
          <w:lang w:val="hr-HR"/>
        </w:rPr>
        <w:t xml:space="preserve">Svojim aktivnostima doprinositi razvoju barem jedne od prioritetnih niša RLV </w:t>
      </w:r>
      <w:r>
        <w:rPr>
          <w:rFonts w:ascii="Times New Roman" w:hAnsi="Times New Roman" w:cs="Times New Roman"/>
          <w:sz w:val="24"/>
          <w:szCs w:val="24"/>
          <w:lang w:val="hr-HR"/>
        </w:rPr>
        <w:t>Kontinentalni turizam</w:t>
      </w:r>
      <w:r w:rsidRPr="009919CA">
        <w:rPr>
          <w:rFonts w:ascii="Times New Roman" w:hAnsi="Times New Roman" w:cs="Times New Roman"/>
          <w:sz w:val="24"/>
          <w:szCs w:val="24"/>
          <w:lang w:val="hr-HR"/>
        </w:rPr>
        <w:t xml:space="preserve"> Panonske Hrvatske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navedenih u točci 2 ovog javnog poziva;</w:t>
      </w:r>
    </w:p>
    <w:p w14:paraId="706B78FB" w14:textId="00751D6E" w:rsidR="005A4913" w:rsidRDefault="00F46BF3" w:rsidP="006A0F9D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Obavljati</w:t>
      </w:r>
      <w:r w:rsidR="005A4913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jednu ili više funkcionalnih uloga u RLV-u </w:t>
      </w:r>
      <w:r w:rsidR="005A4913">
        <w:rPr>
          <w:rFonts w:ascii="Times New Roman" w:hAnsi="Times New Roman" w:cs="Times New Roman"/>
          <w:sz w:val="24"/>
          <w:szCs w:val="24"/>
          <w:lang w:val="hr-HR"/>
        </w:rPr>
        <w:t>Kontinentalni turizam</w:t>
      </w:r>
      <w:r w:rsidR="005A4913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Panonske Hrvatske navedenih u toč</w:t>
      </w:r>
      <w:r w:rsidR="005A4913">
        <w:rPr>
          <w:rFonts w:ascii="Times New Roman" w:hAnsi="Times New Roman" w:cs="Times New Roman"/>
          <w:sz w:val="24"/>
          <w:szCs w:val="24"/>
          <w:lang w:val="hr-HR"/>
        </w:rPr>
        <w:t>ci</w:t>
      </w:r>
      <w:r w:rsidR="005A4913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4</w:t>
      </w:r>
      <w:r w:rsidR="005A491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5A4913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A4913">
        <w:rPr>
          <w:rFonts w:ascii="Times New Roman" w:hAnsi="Times New Roman" w:cs="Times New Roman"/>
          <w:sz w:val="24"/>
          <w:szCs w:val="24"/>
          <w:lang w:val="hr-HR"/>
        </w:rPr>
        <w:t xml:space="preserve">ovog </w:t>
      </w:r>
      <w:r w:rsidR="00947460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5A4913" w:rsidRPr="00BA106E">
        <w:rPr>
          <w:rFonts w:ascii="Times New Roman" w:hAnsi="Times New Roman" w:cs="Times New Roman"/>
          <w:sz w:val="24"/>
          <w:szCs w:val="24"/>
          <w:lang w:val="hr-HR"/>
        </w:rPr>
        <w:t>avnog poziva za iskaz interesa</w:t>
      </w:r>
      <w:r w:rsidR="00E1177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7F6B73D" w14:textId="09E88471" w:rsidR="00CA1449" w:rsidRDefault="00CA1449" w:rsidP="00CA144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82D96FA" w14:textId="77777777" w:rsidR="00D76874" w:rsidRPr="00BA106E" w:rsidRDefault="00D76874" w:rsidP="00CA144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1056C41" w14:textId="6351C592" w:rsidR="008C7185" w:rsidRPr="00321DAC" w:rsidRDefault="008C7185" w:rsidP="006A0F9D">
      <w:pPr>
        <w:pStyle w:val="ListParagraph"/>
        <w:numPr>
          <w:ilvl w:val="0"/>
          <w:numId w:val="5"/>
        </w:numPr>
        <w:spacing w:before="240" w:after="120" w:line="276" w:lineRule="auto"/>
        <w:ind w:left="806"/>
        <w:contextualSpacing w:val="0"/>
        <w:rPr>
          <w:rFonts w:ascii="Times New Roman" w:hAnsi="Times New Roman" w:cs="Times New Roman"/>
          <w:sz w:val="24"/>
          <w:szCs w:val="24"/>
          <w:lang w:val="hr-HR"/>
        </w:rPr>
      </w:pPr>
      <w:r w:rsidRPr="00321DAC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Uloga dionika u RLV </w:t>
      </w:r>
      <w:bookmarkStart w:id="0" w:name="_Hlk96593492"/>
      <w:r w:rsidR="00352027" w:rsidRPr="00321DAC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Kontinentalni turizam</w:t>
      </w:r>
      <w:r w:rsidRPr="00321DAC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Panonske Hrvatske</w:t>
      </w:r>
      <w:bookmarkEnd w:id="0"/>
    </w:p>
    <w:p w14:paraId="73A11CBD" w14:textId="6FA5F100" w:rsidR="005A4913" w:rsidRPr="00BA106E" w:rsidRDefault="00964D3D" w:rsidP="006A0F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Prijavitelji na </w:t>
      </w:r>
      <w:r w:rsidR="00947460">
        <w:rPr>
          <w:rFonts w:ascii="Times New Roman" w:hAnsi="Times New Roman" w:cs="Times New Roman"/>
          <w:sz w:val="24"/>
          <w:szCs w:val="24"/>
          <w:lang w:val="hr-HR"/>
        </w:rPr>
        <w:t>ovaj j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avni poziv putem priloženog obrasca za prijavu trebaju odabrati jednu ili više uloga/pozicija koje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obavljaju i/ili mogu obavljati u okviru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buduće mreže dionika </w:t>
      </w:r>
      <w:r w:rsidR="005A4913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="005A4913">
        <w:rPr>
          <w:rFonts w:ascii="Times New Roman" w:hAnsi="Times New Roman" w:cs="Times New Roman"/>
          <w:sz w:val="24"/>
          <w:szCs w:val="24"/>
          <w:lang w:val="hr-HR"/>
        </w:rPr>
        <w:t>Kontinentalni turizam Panonske Hrvatske</w:t>
      </w:r>
      <w:r w:rsidR="005A4913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. Kratki opisi </w:t>
      </w:r>
      <w:r w:rsidR="005A4913">
        <w:rPr>
          <w:rFonts w:ascii="Times New Roman" w:hAnsi="Times New Roman" w:cs="Times New Roman"/>
          <w:sz w:val="24"/>
          <w:szCs w:val="24"/>
          <w:lang w:val="hr-HR"/>
        </w:rPr>
        <w:t>pozicija</w:t>
      </w:r>
      <w:r w:rsidR="005A4913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u mreži dionika RLV </w:t>
      </w:r>
      <w:r w:rsidR="005A4913">
        <w:rPr>
          <w:rFonts w:ascii="Times New Roman" w:hAnsi="Times New Roman" w:cs="Times New Roman"/>
          <w:sz w:val="24"/>
          <w:szCs w:val="24"/>
          <w:lang w:val="hr-HR"/>
        </w:rPr>
        <w:t>Kontinentalni turizam</w:t>
      </w:r>
      <w:r w:rsidR="005A4913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jesu: </w:t>
      </w:r>
    </w:p>
    <w:p w14:paraId="25F64568" w14:textId="77777777" w:rsidR="00473A4B" w:rsidRPr="00945EE1" w:rsidRDefault="00473A4B" w:rsidP="00473A4B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45EE1">
        <w:rPr>
          <w:rFonts w:ascii="Times New Roman" w:hAnsi="Times New Roman" w:cs="Times New Roman"/>
          <w:b/>
          <w:bCs/>
          <w:sz w:val="24"/>
          <w:szCs w:val="24"/>
          <w:lang w:val="hr-HR"/>
        </w:rPr>
        <w:t>Pružanje usluga smještaja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u turizmu</w:t>
      </w:r>
    </w:p>
    <w:p w14:paraId="73D15D2D" w14:textId="77777777" w:rsidR="00473A4B" w:rsidRPr="00945EE1" w:rsidRDefault="00473A4B" w:rsidP="00473A4B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45EE1">
        <w:rPr>
          <w:rFonts w:ascii="Times New Roman" w:hAnsi="Times New Roman" w:cs="Times New Roman"/>
          <w:b/>
          <w:bCs/>
          <w:sz w:val="24"/>
          <w:szCs w:val="24"/>
          <w:lang w:val="hr-HR"/>
        </w:rPr>
        <w:t>Pružanje ugostiteljskih usluga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u turizmu</w:t>
      </w:r>
    </w:p>
    <w:p w14:paraId="41F08E1B" w14:textId="77777777" w:rsidR="00473A4B" w:rsidRPr="00945EE1" w:rsidRDefault="00473A4B" w:rsidP="00473A4B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45EE1">
        <w:rPr>
          <w:rFonts w:ascii="Times New Roman" w:hAnsi="Times New Roman" w:cs="Times New Roman"/>
          <w:b/>
          <w:bCs/>
          <w:sz w:val="24"/>
          <w:szCs w:val="24"/>
          <w:lang w:val="hr-HR"/>
        </w:rPr>
        <w:t>Pružanje usluga turističkih atrakcija</w:t>
      </w:r>
    </w:p>
    <w:p w14:paraId="448882B1" w14:textId="77777777" w:rsidR="00473A4B" w:rsidRPr="00945EE1" w:rsidRDefault="00473A4B" w:rsidP="00473A4B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45EE1">
        <w:rPr>
          <w:rFonts w:ascii="Times New Roman" w:hAnsi="Times New Roman" w:cs="Times New Roman"/>
          <w:b/>
          <w:bCs/>
          <w:sz w:val="24"/>
          <w:szCs w:val="24"/>
          <w:lang w:val="hr-HR"/>
        </w:rPr>
        <w:t>Turističke usluge u nautičkom turizmu</w:t>
      </w:r>
    </w:p>
    <w:p w14:paraId="440A94D2" w14:textId="77777777" w:rsidR="00473A4B" w:rsidRDefault="00473A4B" w:rsidP="00473A4B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45EE1">
        <w:rPr>
          <w:rFonts w:ascii="Times New Roman" w:hAnsi="Times New Roman" w:cs="Times New Roman"/>
          <w:b/>
          <w:bCs/>
          <w:sz w:val="24"/>
          <w:szCs w:val="24"/>
          <w:lang w:val="hr-HR"/>
        </w:rPr>
        <w:t>Turističke usluge u se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oskom </w:t>
      </w:r>
      <w:r w:rsidRPr="00945EE1">
        <w:rPr>
          <w:rFonts w:ascii="Times New Roman" w:hAnsi="Times New Roman" w:cs="Times New Roman"/>
          <w:b/>
          <w:bCs/>
          <w:sz w:val="24"/>
          <w:szCs w:val="24"/>
          <w:lang w:val="hr-HR"/>
        </w:rPr>
        <w:t>gospodarstvu ili obiteljskom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945EE1">
        <w:rPr>
          <w:rFonts w:ascii="Times New Roman" w:hAnsi="Times New Roman" w:cs="Times New Roman"/>
          <w:b/>
          <w:bCs/>
          <w:sz w:val="24"/>
          <w:szCs w:val="24"/>
          <w:lang w:val="hr-HR"/>
        </w:rPr>
        <w:t>poljoprivrednom gospodarstvu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</w:p>
    <w:p w14:paraId="64FC11EE" w14:textId="77777777" w:rsidR="00473A4B" w:rsidRDefault="00473A4B" w:rsidP="00473A4B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45EE1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Turističke usluge u ostalim oblicima turističke ponude i ostale usluge koje se pružaju turistima u svezi s njihovim putovanjem i boravkom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</w:p>
    <w:p w14:paraId="3548C8E7" w14:textId="77777777" w:rsidR="00473A4B" w:rsidRDefault="00473A4B" w:rsidP="00473A4B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45EE1">
        <w:rPr>
          <w:rFonts w:ascii="Times New Roman" w:hAnsi="Times New Roman" w:cs="Times New Roman"/>
          <w:b/>
          <w:bCs/>
          <w:sz w:val="24"/>
          <w:szCs w:val="24"/>
          <w:lang w:val="hr-HR"/>
        </w:rPr>
        <w:t>Pružanje usluga turističke agencije, turističkog vodiča, turističkog pratitelja, turističkog animatora, turističkog zastupnika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</w:p>
    <w:p w14:paraId="44AAAC89" w14:textId="77777777" w:rsidR="00460A26" w:rsidRDefault="00460A26" w:rsidP="00AB7C48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60A2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Privatne zdravstvene ustanove: </w:t>
      </w:r>
      <w:r w:rsidRPr="00460A26">
        <w:rPr>
          <w:rFonts w:ascii="Times New Roman" w:hAnsi="Times New Roman" w:cs="Times New Roman"/>
          <w:sz w:val="24"/>
          <w:szCs w:val="24"/>
          <w:lang w:val="hr-HR"/>
        </w:rPr>
        <w:t>Poduzetnici u zdravstvu koji pružaju zdravstvenu njegu i povezane usluge pružanja bolničke i izvanbolničke skrbi, uključivo specijalističko - konzilijarnu zdravstvenu zaštitu, savjetodavne i terapijske usluge, dijagnostiku i medicinsku rehabilitaciju, laboratorijske usluge i druge zdravstvene ili wellness usluge.</w:t>
      </w:r>
    </w:p>
    <w:p w14:paraId="1068BB33" w14:textId="2EE2C9EE" w:rsidR="00AB7C48" w:rsidRPr="00CB1521" w:rsidRDefault="00AB7C48" w:rsidP="00AB7C48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Opskrbljivači/dobavljači: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 w:rsidR="00624B02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 xml:space="preserve"> obiteljska poljoprivredna gospodarstva</w:t>
      </w:r>
      <w:r w:rsidR="00624B02">
        <w:rPr>
          <w:rFonts w:ascii="Times New Roman" w:hAnsi="Times New Roman" w:cs="Times New Roman"/>
          <w:sz w:val="24"/>
          <w:szCs w:val="24"/>
          <w:lang w:val="hr-HR"/>
        </w:rPr>
        <w:t xml:space="preserve"> i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koji pružaju bitne ulazne sirovine, poluproizvode ili usluge potrebne za osnovne djelatnosti </w:t>
      </w:r>
      <w:r>
        <w:rPr>
          <w:rFonts w:ascii="Times New Roman" w:hAnsi="Times New Roman" w:cs="Times New Roman"/>
          <w:sz w:val="24"/>
          <w:szCs w:val="24"/>
          <w:lang w:val="hr-HR"/>
        </w:rPr>
        <w:t>proizvođača u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RLV-a i identificiranih prioritetnih niša. 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14:paraId="667E91C1" w14:textId="1FC72B59" w:rsidR="00AB7C48" w:rsidRPr="005E478C" w:rsidRDefault="00AB7C48" w:rsidP="00AB7C48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Dobavljači tehnologija: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 w:rsidR="00985AAE">
        <w:rPr>
          <w:rFonts w:ascii="Times New Roman" w:hAnsi="Times New Roman" w:cs="Times New Roman"/>
          <w:sz w:val="24"/>
          <w:szCs w:val="24"/>
          <w:lang w:val="hr-HR"/>
        </w:rPr>
        <w:t xml:space="preserve"> te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koji nude tehnološka znanja (tzv. </w:t>
      </w:r>
      <w:proofErr w:type="spellStart"/>
      <w:r w:rsidRPr="00CB1521">
        <w:rPr>
          <w:rFonts w:ascii="Times New Roman" w:hAnsi="Times New Roman" w:cs="Times New Roman"/>
          <w:sz w:val="24"/>
          <w:szCs w:val="24"/>
          <w:lang w:val="hr-HR"/>
        </w:rPr>
        <w:t>know-how</w:t>
      </w:r>
      <w:proofErr w:type="spellEnd"/>
      <w:r w:rsidRPr="00CB1521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rješenja kako bi pomogli u rješavanju poslovnih izazova i prilika </w:t>
      </w:r>
      <w:r>
        <w:rPr>
          <w:rFonts w:ascii="Times New Roman" w:hAnsi="Times New Roman" w:cs="Times New Roman"/>
          <w:sz w:val="24"/>
          <w:szCs w:val="24"/>
          <w:lang w:val="hr-HR"/>
        </w:rPr>
        <w:t>proizvođača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u mreži RLV-a, ali i ostalih dionika u RLV-u.</w:t>
      </w:r>
    </w:p>
    <w:p w14:paraId="0069BF94" w14:textId="2CA89426" w:rsidR="005E478C" w:rsidRPr="005E478C" w:rsidRDefault="005E478C" w:rsidP="005E478C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Integratori: 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Integrator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 w:rsidR="00985AAE">
        <w:rPr>
          <w:rFonts w:ascii="Times New Roman" w:hAnsi="Times New Roman" w:cs="Times New Roman"/>
          <w:sz w:val="24"/>
          <w:szCs w:val="24"/>
          <w:lang w:val="hr-HR"/>
        </w:rPr>
        <w:t xml:space="preserve"> te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HR"/>
        </w:rPr>
        <w:t>koji su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specijaliziran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za spajanje komponentnih podsustava u cjelinu, uz osiguravanje da ti podsustavi funkcioniraju zajedno. </w:t>
      </w:r>
    </w:p>
    <w:p w14:paraId="530D9815" w14:textId="77777777" w:rsidR="00AB7C48" w:rsidRPr="00CB1521" w:rsidRDefault="00AB7C48" w:rsidP="00AB7C48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Tijela za certifikaciju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i ispitivanje kvalitete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: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Ovlaštena nepristrana tijela za certificiranj</w:t>
      </w:r>
      <w:r>
        <w:rPr>
          <w:rFonts w:ascii="Times New Roman" w:hAnsi="Times New Roman" w:cs="Times New Roman"/>
          <w:sz w:val="24"/>
          <w:szCs w:val="24"/>
          <w:lang w:val="hr-HR"/>
        </w:rPr>
        <w:t>e poduzetnika i ispitivanje kvalitete proizvoda/usluga sukladno propisanim EU/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međunarodnim standardima.</w:t>
      </w:r>
    </w:p>
    <w:p w14:paraId="0BA01DE6" w14:textId="4C1B8B54" w:rsidR="005A4913" w:rsidRPr="009E7ADC" w:rsidRDefault="00CD6A44" w:rsidP="006A0F9D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D</w:t>
      </w:r>
      <w:r w:rsidR="005A4913" w:rsidRPr="009E7ADC">
        <w:rPr>
          <w:rFonts w:ascii="Times New Roman" w:hAnsi="Times New Roman" w:cs="Times New Roman"/>
          <w:b/>
          <w:bCs/>
          <w:sz w:val="24"/>
          <w:szCs w:val="24"/>
          <w:lang w:val="hr-HR"/>
        </w:rPr>
        <w:t>ionici u širenju znanja i inovacija:</w:t>
      </w:r>
      <w:r w:rsidR="005A4913" w:rsidRPr="009E7AD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47460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5A4913" w:rsidRPr="009E7ADC">
        <w:rPr>
          <w:rFonts w:ascii="Times New Roman" w:hAnsi="Times New Roman" w:cs="Times New Roman"/>
          <w:sz w:val="24"/>
          <w:szCs w:val="24"/>
          <w:lang w:val="hr-HR"/>
        </w:rPr>
        <w:t>rivatne tvrtke/institucije u funkciji izobrazbe visokokvalificiranih stručnjaka i provođenja aktivnosti istraživanja i razvoja i davanja podrške u transferu tehnologije i komercijalizaciji inovacija u relevantnim područjima predmetnog RLV-a.</w:t>
      </w:r>
    </w:p>
    <w:p w14:paraId="5948DD49" w14:textId="372D0439" w:rsidR="007D121A" w:rsidRPr="007D121A" w:rsidRDefault="00B04504" w:rsidP="007D121A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Inovacijski k</w:t>
      </w:r>
      <w:r w:rsidR="007D121A">
        <w:rPr>
          <w:rFonts w:ascii="Times New Roman" w:hAnsi="Times New Roman" w:cs="Times New Roman"/>
          <w:b/>
          <w:bCs/>
          <w:sz w:val="24"/>
          <w:szCs w:val="24"/>
          <w:lang w:val="hr-HR"/>
        </w:rPr>
        <w:t>lasteri</w:t>
      </w:r>
      <w:r w:rsidR="007D121A" w:rsidRPr="00085A53"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="007D121A" w:rsidRPr="00085A53">
        <w:rPr>
          <w:rFonts w:ascii="Times New Roman" w:hAnsi="Times New Roman" w:cs="Times New Roman"/>
          <w:sz w:val="24"/>
          <w:szCs w:val="24"/>
          <w:lang w:val="hr-HR"/>
        </w:rPr>
        <w:t xml:space="preserve"> Olakšavaju suradnju, razmjenu informacija i pružanja ili usmjeravanja specijaliziranih i prilagođenih usluga poslovne podrške, te potiču razmjenu znanja, povezivanje i transnacionalnu suradnju.</w:t>
      </w:r>
    </w:p>
    <w:p w14:paraId="2841D232" w14:textId="5B2E0B1F" w:rsidR="00624B02" w:rsidRPr="008D6FC1" w:rsidRDefault="00624B02" w:rsidP="00624B02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8D6FC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Ostali dionici</w:t>
      </w:r>
      <w:r w:rsidR="00B0450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B04504" w:rsidRPr="005A5CF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 funkciji stvaranja više dodane vrijednosti</w:t>
      </w:r>
      <w:r w:rsidRPr="008D6FC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: </w:t>
      </w:r>
      <w:r w:rsidR="00B04504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Pr="008D6FC1">
        <w:rPr>
          <w:rFonts w:ascii="Times New Roman" w:eastAsia="Times New Roman" w:hAnsi="Times New Roman" w:cs="Times New Roman"/>
          <w:sz w:val="24"/>
          <w:szCs w:val="24"/>
          <w:lang w:val="hr-HR"/>
        </w:rPr>
        <w:t>rivatne tvrtke/institucije u funkciji stvaranja više dodane vrijednosti u okviru RLV-a (primjerice za: aktivnosti poslovne podrške: centri poslovne aktivnosti (data centri, centri za projektiranje i dizajn proizvoda,  multimedijski kontaktni centri te centri za razvoj informacijske tehnologije) i aktivnosti usluga visoke dodane vrijednosti (aktivnosti usluga industrijskog inženjeringa i aktivnosti kreativnih usluga)</w:t>
      </w:r>
      <w:r w:rsidR="00D92EA3">
        <w:rPr>
          <w:rFonts w:ascii="Times New Roman" w:eastAsia="Times New Roman" w:hAnsi="Times New Roman" w:cs="Times New Roman"/>
          <w:sz w:val="24"/>
          <w:szCs w:val="24"/>
          <w:lang w:val="hr-HR"/>
        </w:rPr>
        <w:t>)</w:t>
      </w:r>
      <w:r w:rsidRPr="008D6FC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</w:p>
    <w:p w14:paraId="60E5600D" w14:textId="4805C9F0" w:rsidR="007F7D9E" w:rsidRDefault="007F7D9E" w:rsidP="007F7D9E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2120E337" w14:textId="05B98575" w:rsidR="00D76874" w:rsidRDefault="00D76874" w:rsidP="007F7D9E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39419021" w14:textId="2343056D" w:rsidR="00D76874" w:rsidRDefault="00D76874" w:rsidP="007F7D9E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5D33EC5B" w14:textId="77777777" w:rsidR="00D76874" w:rsidRPr="008675CA" w:rsidRDefault="00D76874" w:rsidP="007F7D9E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60AD7B5" w14:textId="77777777" w:rsidR="009E7ADC" w:rsidRPr="00BA106E" w:rsidRDefault="009E7ADC" w:rsidP="006A0F9D">
      <w:pPr>
        <w:pStyle w:val="ListParagraph"/>
        <w:numPr>
          <w:ilvl w:val="0"/>
          <w:numId w:val="5"/>
        </w:numPr>
        <w:spacing w:before="240" w:after="120" w:line="276" w:lineRule="auto"/>
        <w:ind w:left="80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lastRenderedPageBreak/>
        <w:t xml:space="preserve">Podnošenje iskaza interesa </w:t>
      </w:r>
    </w:p>
    <w:p w14:paraId="213B4375" w14:textId="77777777" w:rsidR="00EF013E" w:rsidRPr="00D2029B" w:rsidRDefault="00B110CF" w:rsidP="00D2029B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2029B">
        <w:rPr>
          <w:rFonts w:ascii="Times New Roman" w:hAnsi="Times New Roman" w:cs="Times New Roman"/>
          <w:sz w:val="24"/>
          <w:szCs w:val="24"/>
          <w:lang w:val="hr-HR"/>
        </w:rPr>
        <w:t xml:space="preserve">Prijavitelj iskaz interesa mora podnijeti na obrascu koji je dio dokumentacije predmetnog Javnog poziva za iskaz interesa. </w:t>
      </w:r>
      <w:r w:rsidR="00EF013E" w:rsidRPr="00D202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Obrazac se može podnijeti na dva načina:</w:t>
      </w:r>
    </w:p>
    <w:p w14:paraId="799798D2" w14:textId="0A15377D" w:rsidR="00EF013E" w:rsidRPr="00D2029B" w:rsidRDefault="00EF013E" w:rsidP="00D2029B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202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Elektronskim putem ispunjavanjem </w:t>
      </w:r>
      <w:proofErr w:type="spellStart"/>
      <w:r w:rsidRPr="00D2029B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google</w:t>
      </w:r>
      <w:proofErr w:type="spellEnd"/>
      <w:r w:rsidRPr="00D202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 obrasca putem poveznice </w:t>
      </w:r>
      <w:hyperlink r:id="rId12" w:history="1">
        <w:r w:rsidRPr="004C574A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hr-HR" w:eastAsia="hr-HR"/>
          </w:rPr>
          <w:t xml:space="preserve">Obrazac – RLV </w:t>
        </w:r>
        <w:r w:rsidR="00D2029B" w:rsidRPr="004C574A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hr-HR" w:eastAsia="hr-HR"/>
          </w:rPr>
          <w:t xml:space="preserve"> Kontinentalni turizam</w:t>
        </w:r>
      </w:hyperlink>
      <w:r w:rsidR="00D2029B" w:rsidRPr="00D202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D202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uz obvezno učitavanje potpisane </w:t>
      </w:r>
      <w:r w:rsidRPr="00D202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Deklaracije</w:t>
      </w:r>
      <w:r w:rsidRPr="00D202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za predmetni RLV (</w:t>
      </w:r>
      <w:r w:rsidRPr="00D202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Deklaracija – RLV</w:t>
      </w:r>
      <w:r w:rsidR="00D2029B" w:rsidRPr="00D202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Kontinentalni turizam</w:t>
      </w:r>
      <w:r w:rsidRPr="00D202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ili</w:t>
      </w:r>
    </w:p>
    <w:p w14:paraId="47CEAEC5" w14:textId="51340A06" w:rsidR="00EF013E" w:rsidRPr="00D2029B" w:rsidRDefault="00EF013E" w:rsidP="00D2029B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202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Dostavom ispunjenog i potpisanog Obrasca (</w:t>
      </w:r>
      <w:r w:rsidRPr="00D202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Obrazac – RLV </w:t>
      </w:r>
      <w:r w:rsidR="00D2029B" w:rsidRPr="00D202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Kontinentalni turizam</w:t>
      </w:r>
      <w:r w:rsidRPr="00D202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) te </w:t>
      </w:r>
      <w:r w:rsidRPr="00D202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Deklaracije</w:t>
      </w:r>
      <w:r w:rsidRPr="00D2029B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D202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 predmetni RLV, elektroničkom poštom na adresu </w:t>
      </w:r>
      <w:hyperlink r:id="rId13" w:history="1">
        <w:r w:rsidRPr="00D2029B">
          <w:rPr>
            <w:rFonts w:ascii="Times New Roman" w:eastAsia="Times New Roman" w:hAnsi="Times New Roman" w:cs="Times New Roman"/>
            <w:sz w:val="24"/>
            <w:szCs w:val="24"/>
            <w:u w:val="single"/>
            <w:lang w:val="hr-HR" w:eastAsia="hr-HR"/>
          </w:rPr>
          <w:t>industrijskatranzicija@mrrfeu.hr</w:t>
        </w:r>
      </w:hyperlink>
      <w:r w:rsidRPr="00D202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 s nazivom Predmeta: Javni poziv za iskaz interesa – RLV </w:t>
      </w:r>
      <w:r w:rsidR="00D2029B" w:rsidRPr="00D202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Kontinentalni turizam Panonske</w:t>
      </w:r>
      <w:r w:rsidRPr="00D202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Hrvatske.</w:t>
      </w:r>
    </w:p>
    <w:p w14:paraId="5F13866B" w14:textId="77777777" w:rsidR="00EF013E" w:rsidRPr="00D2029B" w:rsidRDefault="00EF013E" w:rsidP="00D2029B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202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Potencijalni prijavitelji mogu postavljati pitanja u svrhu dobivanja dodatnih pojašnjenja i obrazloženja odredbi Poziva.</w:t>
      </w:r>
    </w:p>
    <w:p w14:paraId="0B18A252" w14:textId="77777777" w:rsidR="00EF013E" w:rsidRPr="00D2029B" w:rsidRDefault="00EF013E" w:rsidP="00D2029B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202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Pitanja s jasno naznačenom referencom na Javni poziv za iskaz interesa moguće je poslati putem elektroničke pošte na adresu: </w:t>
      </w:r>
      <w:hyperlink r:id="rId14" w:history="1">
        <w:r w:rsidRPr="00D2029B">
          <w:rPr>
            <w:rFonts w:ascii="Times New Roman" w:eastAsia="Times New Roman" w:hAnsi="Times New Roman" w:cs="Times New Roman"/>
            <w:sz w:val="24"/>
            <w:szCs w:val="24"/>
            <w:u w:val="single"/>
            <w:lang w:val="hr-HR" w:eastAsia="hr-HR"/>
          </w:rPr>
          <w:t>industrijskatranzicija@mrrfeu.hr</w:t>
        </w:r>
      </w:hyperlink>
      <w:r w:rsidRPr="00D202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4B17E966" w14:textId="77777777" w:rsidR="00EF013E" w:rsidRPr="00D2029B" w:rsidRDefault="00EF013E" w:rsidP="00D2029B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202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Odgovori na postavljena pitanja biti će objavljeni na internetskim stranicama Ministarstva regionalnoga razvoja i fondova Europske unije </w:t>
      </w:r>
      <w:hyperlink r:id="rId15" w:history="1">
        <w:r w:rsidRPr="00D2029B">
          <w:rPr>
            <w:rFonts w:ascii="Times New Roman" w:eastAsia="Times New Roman" w:hAnsi="Times New Roman" w:cs="Times New Roman"/>
            <w:sz w:val="24"/>
            <w:szCs w:val="24"/>
            <w:u w:val="single"/>
            <w:lang w:val="hr-HR" w:eastAsia="hr-HR"/>
          </w:rPr>
          <w:t>https://razvoj.gov.hr/</w:t>
        </w:r>
      </w:hyperlink>
      <w:r w:rsidRPr="00D202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 i </w:t>
      </w:r>
      <w:hyperlink r:id="rId16" w:history="1">
        <w:r w:rsidRPr="00D2029B">
          <w:rPr>
            <w:rFonts w:ascii="Times New Roman" w:eastAsia="Times New Roman" w:hAnsi="Times New Roman" w:cs="Times New Roman"/>
            <w:sz w:val="24"/>
            <w:szCs w:val="24"/>
            <w:u w:val="single"/>
            <w:lang w:val="hr-HR" w:eastAsia="hr-HR"/>
          </w:rPr>
          <w:t>www.strukturnifondovi.hr</w:t>
        </w:r>
      </w:hyperlink>
      <w:r w:rsidRPr="00D202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7F990C5C" w14:textId="3A8EBA5D" w:rsidR="002D1390" w:rsidRPr="00321DAC" w:rsidRDefault="002D1390" w:rsidP="00B110CF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sectPr w:rsidR="002D1390" w:rsidRPr="00321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3F3C3" w14:textId="77777777" w:rsidR="00E56997" w:rsidRDefault="00E56997" w:rsidP="00493985">
      <w:pPr>
        <w:spacing w:after="0" w:line="240" w:lineRule="auto"/>
      </w:pPr>
      <w:r>
        <w:separator/>
      </w:r>
    </w:p>
  </w:endnote>
  <w:endnote w:type="continuationSeparator" w:id="0">
    <w:p w14:paraId="55F976DE" w14:textId="77777777" w:rsidR="00E56997" w:rsidRDefault="00E56997" w:rsidP="0049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A3263" w14:textId="77777777" w:rsidR="00E56997" w:rsidRDefault="00E56997" w:rsidP="00493985">
      <w:pPr>
        <w:spacing w:after="0" w:line="240" w:lineRule="auto"/>
      </w:pPr>
      <w:r>
        <w:separator/>
      </w:r>
    </w:p>
  </w:footnote>
  <w:footnote w:type="continuationSeparator" w:id="0">
    <w:p w14:paraId="506B3CCD" w14:textId="77777777" w:rsidR="00E56997" w:rsidRDefault="00E56997" w:rsidP="00493985">
      <w:pPr>
        <w:spacing w:after="0" w:line="240" w:lineRule="auto"/>
      </w:pPr>
      <w:r>
        <w:continuationSeparator/>
      </w:r>
    </w:p>
  </w:footnote>
  <w:footnote w:id="1">
    <w:p w14:paraId="46F136B7" w14:textId="77777777" w:rsidR="005C1469" w:rsidRPr="007F6A29" w:rsidRDefault="005C1469" w:rsidP="005C1469">
      <w:pPr>
        <w:pStyle w:val="11Footnotetxt"/>
        <w:rPr>
          <w:rFonts w:ascii="Times New Roman" w:hAnsi="Times New Roman" w:cs="Times New Roman"/>
          <w:sz w:val="16"/>
          <w:szCs w:val="16"/>
        </w:rPr>
      </w:pPr>
      <w:r w:rsidRPr="00D64C20">
        <w:rPr>
          <w:rStyle w:val="FootnoteReference"/>
          <w:rFonts w:cstheme="majorHAnsi"/>
          <w:sz w:val="14"/>
          <w:szCs w:val="14"/>
        </w:rPr>
        <w:footnoteRef/>
      </w:r>
      <w:r w:rsidRPr="007F6A29">
        <w:rPr>
          <w:rFonts w:ascii="Times New Roman" w:hAnsi="Times New Roman" w:cs="Times New Roman"/>
          <w:sz w:val="16"/>
          <w:szCs w:val="16"/>
        </w:rPr>
        <w:t>Plan je izrađen za osam županija NUTS2 regije Panonske Hrvatske: Bjelovarsko-bilogorsku</w:t>
      </w:r>
      <w:r w:rsidRPr="007F6A29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7F6A29">
        <w:rPr>
          <w:rFonts w:ascii="Times New Roman" w:hAnsi="Times New Roman" w:cs="Times New Roman"/>
          <w:sz w:val="16"/>
          <w:szCs w:val="16"/>
        </w:rPr>
        <w:t>Brodsko-posavsku, Karlovačku</w:t>
      </w:r>
      <w:r w:rsidRPr="007F6A29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7F6A29">
        <w:rPr>
          <w:rFonts w:ascii="Times New Roman" w:hAnsi="Times New Roman" w:cs="Times New Roman"/>
          <w:sz w:val="16"/>
          <w:szCs w:val="16"/>
        </w:rPr>
        <w:t>Osječko-baranjsku, Požeško-slavonsku, Sisačko-moslavačku, Virovitičko-podravsku i Vukovarsko-srijemsku županiju, te ga je 26. studenog 2021. usvojilo Koordinacijsko vijeće Panonske Hrvatske.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609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A365D1"/>
    <w:multiLevelType w:val="hybridMultilevel"/>
    <w:tmpl w:val="B9CE98A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2CB6"/>
    <w:multiLevelType w:val="hybridMultilevel"/>
    <w:tmpl w:val="17B25E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AF02E8"/>
    <w:multiLevelType w:val="hybridMultilevel"/>
    <w:tmpl w:val="3E9069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070" w:hanging="180"/>
      </w:pPr>
    </w:lvl>
    <w:lvl w:ilvl="3" w:tplc="FFFFFFFF">
      <w:start w:val="1"/>
      <w:numFmt w:val="decimal"/>
      <w:lvlText w:val="%4."/>
      <w:lvlJc w:val="left"/>
      <w:pPr>
        <w:ind w:left="2790" w:hanging="360"/>
      </w:pPr>
    </w:lvl>
    <w:lvl w:ilvl="4" w:tplc="FFFFFFFF">
      <w:start w:val="1"/>
      <w:numFmt w:val="lowerLetter"/>
      <w:lvlText w:val="%5."/>
      <w:lvlJc w:val="left"/>
      <w:pPr>
        <w:ind w:left="3510" w:hanging="360"/>
      </w:pPr>
    </w:lvl>
    <w:lvl w:ilvl="5" w:tplc="FFFFFFFF">
      <w:start w:val="1"/>
      <w:numFmt w:val="lowerRoman"/>
      <w:lvlText w:val="%6."/>
      <w:lvlJc w:val="right"/>
      <w:pPr>
        <w:ind w:left="4230" w:hanging="180"/>
      </w:pPr>
    </w:lvl>
    <w:lvl w:ilvl="6" w:tplc="FFFFFFFF">
      <w:start w:val="1"/>
      <w:numFmt w:val="decimal"/>
      <w:lvlText w:val="%7."/>
      <w:lvlJc w:val="left"/>
      <w:pPr>
        <w:ind w:left="4950" w:hanging="360"/>
      </w:pPr>
    </w:lvl>
    <w:lvl w:ilvl="7" w:tplc="FFFFFFFF">
      <w:start w:val="1"/>
      <w:numFmt w:val="lowerLetter"/>
      <w:lvlText w:val="%8."/>
      <w:lvlJc w:val="left"/>
      <w:pPr>
        <w:ind w:left="5670" w:hanging="360"/>
      </w:pPr>
    </w:lvl>
    <w:lvl w:ilvl="8" w:tplc="FFFFFFFF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0296FC1"/>
    <w:multiLevelType w:val="hybridMultilevel"/>
    <w:tmpl w:val="18AA84D4"/>
    <w:lvl w:ilvl="0" w:tplc="041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06E4FE9"/>
    <w:multiLevelType w:val="hybridMultilevel"/>
    <w:tmpl w:val="A95256DA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97627"/>
    <w:multiLevelType w:val="hybridMultilevel"/>
    <w:tmpl w:val="114A8484"/>
    <w:lvl w:ilvl="0" w:tplc="476EAF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536B4"/>
    <w:multiLevelType w:val="hybridMultilevel"/>
    <w:tmpl w:val="A3DEFBC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E7F70"/>
    <w:multiLevelType w:val="hybridMultilevel"/>
    <w:tmpl w:val="70FCDB56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F0519"/>
    <w:multiLevelType w:val="hybridMultilevel"/>
    <w:tmpl w:val="A1BE6E1A"/>
    <w:lvl w:ilvl="0" w:tplc="3C9A64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B2579"/>
    <w:multiLevelType w:val="hybridMultilevel"/>
    <w:tmpl w:val="73D2DFE2"/>
    <w:lvl w:ilvl="0" w:tplc="62BAF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E0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A7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69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A8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0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CE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AC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09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1C4B04"/>
    <w:multiLevelType w:val="hybridMultilevel"/>
    <w:tmpl w:val="17FC66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87A4C"/>
    <w:multiLevelType w:val="hybridMultilevel"/>
    <w:tmpl w:val="3432D590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2D32E4"/>
    <w:multiLevelType w:val="hybridMultilevel"/>
    <w:tmpl w:val="46B0347A"/>
    <w:lvl w:ilvl="0" w:tplc="094871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0D5134"/>
    <w:multiLevelType w:val="hybridMultilevel"/>
    <w:tmpl w:val="E3C47E1E"/>
    <w:lvl w:ilvl="0" w:tplc="4EF20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5924F"/>
        <w:u w:val="none" w:color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C3AFE"/>
    <w:multiLevelType w:val="hybridMultilevel"/>
    <w:tmpl w:val="19064398"/>
    <w:lvl w:ilvl="0" w:tplc="8700B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552EB"/>
    <w:multiLevelType w:val="hybridMultilevel"/>
    <w:tmpl w:val="802EC26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149F6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CC2B47"/>
    <w:multiLevelType w:val="hybridMultilevel"/>
    <w:tmpl w:val="E5C0998C"/>
    <w:lvl w:ilvl="0" w:tplc="04090011">
      <w:start w:val="1"/>
      <w:numFmt w:val="decimal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48715FA1"/>
    <w:multiLevelType w:val="hybridMultilevel"/>
    <w:tmpl w:val="7968F736"/>
    <w:lvl w:ilvl="0" w:tplc="02222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74B90"/>
    <w:multiLevelType w:val="hybridMultilevel"/>
    <w:tmpl w:val="11F2DF76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11A03AC">
      <w:numFmt w:val="bullet"/>
      <w:lvlText w:val="•"/>
      <w:lvlJc w:val="left"/>
      <w:pPr>
        <w:ind w:left="1440" w:hanging="360"/>
      </w:pPr>
      <w:rPr>
        <w:rFonts w:ascii="Consolas" w:eastAsiaTheme="minorHAnsi" w:hAnsi="Consolas" w:cstheme="minorHAnsi" w:hint="default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D2377"/>
    <w:multiLevelType w:val="hybridMultilevel"/>
    <w:tmpl w:val="986E5F90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E225D"/>
    <w:multiLevelType w:val="hybridMultilevel"/>
    <w:tmpl w:val="E8D24D8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04C5E"/>
    <w:multiLevelType w:val="hybridMultilevel"/>
    <w:tmpl w:val="D5E433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16944"/>
    <w:multiLevelType w:val="hybridMultilevel"/>
    <w:tmpl w:val="2BD84232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C3CF8"/>
    <w:multiLevelType w:val="hybridMultilevel"/>
    <w:tmpl w:val="671ACAB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1710" w:hanging="180"/>
      </w:pPr>
    </w:lvl>
    <w:lvl w:ilvl="3" w:tplc="FFFFFFFF">
      <w:start w:val="1"/>
      <w:numFmt w:val="decimal"/>
      <w:lvlText w:val="%4."/>
      <w:lvlJc w:val="left"/>
      <w:pPr>
        <w:ind w:left="2430" w:hanging="360"/>
      </w:pPr>
    </w:lvl>
    <w:lvl w:ilvl="4" w:tplc="FFFFFFFF">
      <w:start w:val="1"/>
      <w:numFmt w:val="lowerLetter"/>
      <w:lvlText w:val="%5."/>
      <w:lvlJc w:val="left"/>
      <w:pPr>
        <w:ind w:left="3150" w:hanging="360"/>
      </w:pPr>
    </w:lvl>
    <w:lvl w:ilvl="5" w:tplc="FFFFFFFF">
      <w:start w:val="1"/>
      <w:numFmt w:val="lowerRoman"/>
      <w:lvlText w:val="%6."/>
      <w:lvlJc w:val="right"/>
      <w:pPr>
        <w:ind w:left="3870" w:hanging="180"/>
      </w:pPr>
    </w:lvl>
    <w:lvl w:ilvl="6" w:tplc="FFFFFFFF">
      <w:start w:val="1"/>
      <w:numFmt w:val="decimal"/>
      <w:lvlText w:val="%7."/>
      <w:lvlJc w:val="left"/>
      <w:pPr>
        <w:ind w:left="4590" w:hanging="360"/>
      </w:pPr>
    </w:lvl>
    <w:lvl w:ilvl="7" w:tplc="FFFFFFFF">
      <w:start w:val="1"/>
      <w:numFmt w:val="lowerLetter"/>
      <w:lvlText w:val="%8."/>
      <w:lvlJc w:val="left"/>
      <w:pPr>
        <w:ind w:left="5310" w:hanging="360"/>
      </w:pPr>
    </w:lvl>
    <w:lvl w:ilvl="8" w:tplc="FFFFFFFF">
      <w:start w:val="1"/>
      <w:numFmt w:val="lowerRoman"/>
      <w:lvlText w:val="%9."/>
      <w:lvlJc w:val="right"/>
      <w:pPr>
        <w:ind w:left="6030" w:hanging="180"/>
      </w:pPr>
    </w:lvl>
  </w:abstractNum>
  <w:abstractNum w:abstractNumId="26" w15:restartNumberingAfterBreak="0">
    <w:nsid w:val="58480EA4"/>
    <w:multiLevelType w:val="hybridMultilevel"/>
    <w:tmpl w:val="FFD0850E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64754"/>
    <w:multiLevelType w:val="hybridMultilevel"/>
    <w:tmpl w:val="63845300"/>
    <w:lvl w:ilvl="0" w:tplc="A836B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849A3"/>
    <w:multiLevelType w:val="hybridMultilevel"/>
    <w:tmpl w:val="791822E0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476EAF4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65F38"/>
    <w:multiLevelType w:val="hybridMultilevel"/>
    <w:tmpl w:val="8320F64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62657"/>
    <w:multiLevelType w:val="hybridMultilevel"/>
    <w:tmpl w:val="1CB22C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A150E"/>
    <w:multiLevelType w:val="hybridMultilevel"/>
    <w:tmpl w:val="DAAA45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070" w:hanging="180"/>
      </w:pPr>
    </w:lvl>
    <w:lvl w:ilvl="3" w:tplc="FFFFFFFF">
      <w:start w:val="1"/>
      <w:numFmt w:val="decimal"/>
      <w:lvlText w:val="%4."/>
      <w:lvlJc w:val="left"/>
      <w:pPr>
        <w:ind w:left="2790" w:hanging="360"/>
      </w:pPr>
    </w:lvl>
    <w:lvl w:ilvl="4" w:tplc="FFFFFFFF">
      <w:start w:val="1"/>
      <w:numFmt w:val="lowerLetter"/>
      <w:lvlText w:val="%5."/>
      <w:lvlJc w:val="left"/>
      <w:pPr>
        <w:ind w:left="3510" w:hanging="360"/>
      </w:pPr>
    </w:lvl>
    <w:lvl w:ilvl="5" w:tplc="FFFFFFFF">
      <w:start w:val="1"/>
      <w:numFmt w:val="lowerRoman"/>
      <w:lvlText w:val="%6."/>
      <w:lvlJc w:val="right"/>
      <w:pPr>
        <w:ind w:left="4230" w:hanging="180"/>
      </w:pPr>
    </w:lvl>
    <w:lvl w:ilvl="6" w:tplc="FFFFFFFF">
      <w:start w:val="1"/>
      <w:numFmt w:val="decimal"/>
      <w:lvlText w:val="%7."/>
      <w:lvlJc w:val="left"/>
      <w:pPr>
        <w:ind w:left="4950" w:hanging="360"/>
      </w:pPr>
    </w:lvl>
    <w:lvl w:ilvl="7" w:tplc="FFFFFFFF">
      <w:start w:val="1"/>
      <w:numFmt w:val="lowerLetter"/>
      <w:lvlText w:val="%8."/>
      <w:lvlJc w:val="left"/>
      <w:pPr>
        <w:ind w:left="5670" w:hanging="360"/>
      </w:pPr>
    </w:lvl>
    <w:lvl w:ilvl="8" w:tplc="FFFFFFFF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68C22E4F"/>
    <w:multiLevelType w:val="hybridMultilevel"/>
    <w:tmpl w:val="CE228534"/>
    <w:lvl w:ilvl="0" w:tplc="11403314">
      <w:start w:val="1"/>
      <w:numFmt w:val="decimal"/>
      <w:lvlText w:val="(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3" w15:restartNumberingAfterBreak="0">
    <w:nsid w:val="6CDC075A"/>
    <w:multiLevelType w:val="hybridMultilevel"/>
    <w:tmpl w:val="5254D2C0"/>
    <w:lvl w:ilvl="0" w:tplc="476EAF42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  <w:b/>
        <w:i w:val="0"/>
      </w:rPr>
    </w:lvl>
    <w:lvl w:ilvl="1" w:tplc="476EAF4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94E5A"/>
    <w:multiLevelType w:val="hybridMultilevel"/>
    <w:tmpl w:val="2D60222C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1F17FF"/>
    <w:multiLevelType w:val="hybridMultilevel"/>
    <w:tmpl w:val="8A3249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40FA3"/>
    <w:multiLevelType w:val="hybridMultilevel"/>
    <w:tmpl w:val="0B1EE43E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A7456"/>
    <w:multiLevelType w:val="multilevel"/>
    <w:tmpl w:val="C0C0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470D41"/>
    <w:multiLevelType w:val="hybridMultilevel"/>
    <w:tmpl w:val="8070C4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B6E6E"/>
    <w:multiLevelType w:val="hybridMultilevel"/>
    <w:tmpl w:val="3DE03FC6"/>
    <w:lvl w:ilvl="0" w:tplc="FD32EC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F78CB"/>
    <w:multiLevelType w:val="hybridMultilevel"/>
    <w:tmpl w:val="CEC279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13D45"/>
    <w:multiLevelType w:val="hybridMultilevel"/>
    <w:tmpl w:val="D0EC854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1A03AC">
      <w:numFmt w:val="bullet"/>
      <w:lvlText w:val="•"/>
      <w:lvlJc w:val="left"/>
      <w:pPr>
        <w:ind w:left="1440" w:hanging="360"/>
      </w:pPr>
      <w:rPr>
        <w:rFonts w:ascii="Consolas" w:eastAsiaTheme="minorHAnsi" w:hAnsi="Consolas" w:cstheme="minorHAnsi" w:hint="default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02961"/>
    <w:multiLevelType w:val="hybridMultilevel"/>
    <w:tmpl w:val="C48CA4EC"/>
    <w:lvl w:ilvl="0" w:tplc="25605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F16F7"/>
    <w:multiLevelType w:val="hybridMultilevel"/>
    <w:tmpl w:val="D30885D4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623B6"/>
    <w:multiLevelType w:val="hybridMultilevel"/>
    <w:tmpl w:val="6682F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325145">
    <w:abstractNumId w:val="9"/>
  </w:num>
  <w:num w:numId="2" w16cid:durableId="1726952979">
    <w:abstractNumId w:val="14"/>
  </w:num>
  <w:num w:numId="3" w16cid:durableId="1064766345">
    <w:abstractNumId w:val="17"/>
  </w:num>
  <w:num w:numId="4" w16cid:durableId="1734229751">
    <w:abstractNumId w:val="0"/>
  </w:num>
  <w:num w:numId="5" w16cid:durableId="78869277">
    <w:abstractNumId w:val="43"/>
  </w:num>
  <w:num w:numId="6" w16cid:durableId="748187315">
    <w:abstractNumId w:val="43"/>
  </w:num>
  <w:num w:numId="7" w16cid:durableId="1310087195">
    <w:abstractNumId w:val="36"/>
  </w:num>
  <w:num w:numId="8" w16cid:durableId="209611554">
    <w:abstractNumId w:val="22"/>
  </w:num>
  <w:num w:numId="9" w16cid:durableId="387924358">
    <w:abstractNumId w:val="19"/>
  </w:num>
  <w:num w:numId="10" w16cid:durableId="2121101954">
    <w:abstractNumId w:val="13"/>
  </w:num>
  <w:num w:numId="11" w16cid:durableId="799151514">
    <w:abstractNumId w:val="27"/>
  </w:num>
  <w:num w:numId="12" w16cid:durableId="503478122">
    <w:abstractNumId w:val="42"/>
  </w:num>
  <w:num w:numId="13" w16cid:durableId="1990402230">
    <w:abstractNumId w:val="26"/>
  </w:num>
  <w:num w:numId="14" w16cid:durableId="837691784">
    <w:abstractNumId w:val="10"/>
  </w:num>
  <w:num w:numId="15" w16cid:durableId="395863288">
    <w:abstractNumId w:val="41"/>
  </w:num>
  <w:num w:numId="16" w16cid:durableId="596981816">
    <w:abstractNumId w:val="20"/>
  </w:num>
  <w:num w:numId="17" w16cid:durableId="1529902948">
    <w:abstractNumId w:val="8"/>
  </w:num>
  <w:num w:numId="18" w16cid:durableId="1738701031">
    <w:abstractNumId w:val="1"/>
  </w:num>
  <w:num w:numId="19" w16cid:durableId="885457013">
    <w:abstractNumId w:val="5"/>
  </w:num>
  <w:num w:numId="20" w16cid:durableId="840314189">
    <w:abstractNumId w:val="15"/>
  </w:num>
  <w:num w:numId="21" w16cid:durableId="1045761804">
    <w:abstractNumId w:val="29"/>
  </w:num>
  <w:num w:numId="22" w16cid:durableId="590622562">
    <w:abstractNumId w:val="28"/>
  </w:num>
  <w:num w:numId="23" w16cid:durableId="1911496768">
    <w:abstractNumId w:val="33"/>
  </w:num>
  <w:num w:numId="24" w16cid:durableId="1919943945">
    <w:abstractNumId w:val="6"/>
  </w:num>
  <w:num w:numId="25" w16cid:durableId="1941066487">
    <w:abstractNumId w:val="16"/>
  </w:num>
  <w:num w:numId="26" w16cid:durableId="89084722">
    <w:abstractNumId w:val="38"/>
  </w:num>
  <w:num w:numId="27" w16cid:durableId="134569231">
    <w:abstractNumId w:val="18"/>
  </w:num>
  <w:num w:numId="28" w16cid:durableId="1930038573">
    <w:abstractNumId w:val="32"/>
  </w:num>
  <w:num w:numId="29" w16cid:durableId="23751500">
    <w:abstractNumId w:val="39"/>
  </w:num>
  <w:num w:numId="30" w16cid:durableId="1332832287">
    <w:abstractNumId w:val="44"/>
  </w:num>
  <w:num w:numId="31" w16cid:durableId="9727028">
    <w:abstractNumId w:val="2"/>
  </w:num>
  <w:num w:numId="32" w16cid:durableId="27529153">
    <w:abstractNumId w:val="4"/>
  </w:num>
  <w:num w:numId="33" w16cid:durableId="335767333">
    <w:abstractNumId w:val="7"/>
  </w:num>
  <w:num w:numId="34" w16cid:durableId="461267514">
    <w:abstractNumId w:val="23"/>
  </w:num>
  <w:num w:numId="35" w16cid:durableId="1487164836">
    <w:abstractNumId w:val="24"/>
  </w:num>
  <w:num w:numId="36" w16cid:durableId="784811107">
    <w:abstractNumId w:val="21"/>
  </w:num>
  <w:num w:numId="37" w16cid:durableId="1323772812">
    <w:abstractNumId w:val="25"/>
  </w:num>
  <w:num w:numId="38" w16cid:durableId="878854934">
    <w:abstractNumId w:val="30"/>
  </w:num>
  <w:num w:numId="39" w16cid:durableId="1354571617">
    <w:abstractNumId w:val="34"/>
  </w:num>
  <w:num w:numId="40" w16cid:durableId="2130321768">
    <w:abstractNumId w:val="3"/>
  </w:num>
  <w:num w:numId="41" w16cid:durableId="742027090">
    <w:abstractNumId w:val="31"/>
  </w:num>
  <w:num w:numId="42" w16cid:durableId="901597694">
    <w:abstractNumId w:val="12"/>
  </w:num>
  <w:num w:numId="43" w16cid:durableId="750857278">
    <w:abstractNumId w:val="11"/>
  </w:num>
  <w:num w:numId="44" w16cid:durableId="2111506635">
    <w:abstractNumId w:val="40"/>
  </w:num>
  <w:num w:numId="45" w16cid:durableId="2107653496">
    <w:abstractNumId w:val="35"/>
  </w:num>
  <w:num w:numId="46" w16cid:durableId="8285964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85"/>
    <w:rsid w:val="0000691C"/>
    <w:rsid w:val="00007989"/>
    <w:rsid w:val="00010D64"/>
    <w:rsid w:val="00014E0C"/>
    <w:rsid w:val="0001501D"/>
    <w:rsid w:val="00024B6E"/>
    <w:rsid w:val="0002675C"/>
    <w:rsid w:val="00031F25"/>
    <w:rsid w:val="00034731"/>
    <w:rsid w:val="000369C9"/>
    <w:rsid w:val="00037122"/>
    <w:rsid w:val="00037486"/>
    <w:rsid w:val="00037B7F"/>
    <w:rsid w:val="00042593"/>
    <w:rsid w:val="00045370"/>
    <w:rsid w:val="00045BFD"/>
    <w:rsid w:val="0005415C"/>
    <w:rsid w:val="00055EE4"/>
    <w:rsid w:val="0005690B"/>
    <w:rsid w:val="00065637"/>
    <w:rsid w:val="000657CD"/>
    <w:rsid w:val="000673A1"/>
    <w:rsid w:val="00085058"/>
    <w:rsid w:val="00086523"/>
    <w:rsid w:val="0008663B"/>
    <w:rsid w:val="00090036"/>
    <w:rsid w:val="00091838"/>
    <w:rsid w:val="0009543B"/>
    <w:rsid w:val="00095624"/>
    <w:rsid w:val="000A528A"/>
    <w:rsid w:val="000A57CB"/>
    <w:rsid w:val="000A6DCB"/>
    <w:rsid w:val="000A7A52"/>
    <w:rsid w:val="000B095A"/>
    <w:rsid w:val="000B2652"/>
    <w:rsid w:val="000B418F"/>
    <w:rsid w:val="000C5EC2"/>
    <w:rsid w:val="000D1750"/>
    <w:rsid w:val="000D1EAC"/>
    <w:rsid w:val="000D640C"/>
    <w:rsid w:val="000E1C29"/>
    <w:rsid w:val="000E39A6"/>
    <w:rsid w:val="000F0F2E"/>
    <w:rsid w:val="000F249A"/>
    <w:rsid w:val="000F624B"/>
    <w:rsid w:val="00103303"/>
    <w:rsid w:val="00107526"/>
    <w:rsid w:val="00116D25"/>
    <w:rsid w:val="00126BF0"/>
    <w:rsid w:val="00127820"/>
    <w:rsid w:val="001341AA"/>
    <w:rsid w:val="00134975"/>
    <w:rsid w:val="001457EE"/>
    <w:rsid w:val="0014746F"/>
    <w:rsid w:val="00153D1A"/>
    <w:rsid w:val="00156B5E"/>
    <w:rsid w:val="00170C6C"/>
    <w:rsid w:val="001756DA"/>
    <w:rsid w:val="0018609D"/>
    <w:rsid w:val="001864A4"/>
    <w:rsid w:val="0019042D"/>
    <w:rsid w:val="00190EE7"/>
    <w:rsid w:val="0019155D"/>
    <w:rsid w:val="0019337D"/>
    <w:rsid w:val="0019700B"/>
    <w:rsid w:val="001A0C16"/>
    <w:rsid w:val="001B2D32"/>
    <w:rsid w:val="001D2196"/>
    <w:rsid w:val="001D3866"/>
    <w:rsid w:val="001D5B6C"/>
    <w:rsid w:val="001D79AE"/>
    <w:rsid w:val="001E674E"/>
    <w:rsid w:val="001F1653"/>
    <w:rsid w:val="001F21F4"/>
    <w:rsid w:val="001F5111"/>
    <w:rsid w:val="001F7402"/>
    <w:rsid w:val="002060C4"/>
    <w:rsid w:val="00206769"/>
    <w:rsid w:val="00206943"/>
    <w:rsid w:val="00210622"/>
    <w:rsid w:val="00210957"/>
    <w:rsid w:val="00213172"/>
    <w:rsid w:val="002159CF"/>
    <w:rsid w:val="002328CB"/>
    <w:rsid w:val="0024739E"/>
    <w:rsid w:val="002477AC"/>
    <w:rsid w:val="0025005B"/>
    <w:rsid w:val="002524CD"/>
    <w:rsid w:val="00260CC7"/>
    <w:rsid w:val="002708C3"/>
    <w:rsid w:val="00281D38"/>
    <w:rsid w:val="00283BC3"/>
    <w:rsid w:val="00286FDA"/>
    <w:rsid w:val="002915B8"/>
    <w:rsid w:val="0029664F"/>
    <w:rsid w:val="002A009D"/>
    <w:rsid w:val="002A1A33"/>
    <w:rsid w:val="002A253A"/>
    <w:rsid w:val="002A5155"/>
    <w:rsid w:val="002A67D1"/>
    <w:rsid w:val="002C16D4"/>
    <w:rsid w:val="002C7527"/>
    <w:rsid w:val="002D1390"/>
    <w:rsid w:val="002E53AA"/>
    <w:rsid w:val="002F1B44"/>
    <w:rsid w:val="002F394E"/>
    <w:rsid w:val="002F7F55"/>
    <w:rsid w:val="00305F6E"/>
    <w:rsid w:val="0031056E"/>
    <w:rsid w:val="00311FA0"/>
    <w:rsid w:val="003127C4"/>
    <w:rsid w:val="00314033"/>
    <w:rsid w:val="003147B7"/>
    <w:rsid w:val="00316E5D"/>
    <w:rsid w:val="00321DAC"/>
    <w:rsid w:val="0032607C"/>
    <w:rsid w:val="00334ECB"/>
    <w:rsid w:val="00341993"/>
    <w:rsid w:val="00344284"/>
    <w:rsid w:val="00352027"/>
    <w:rsid w:val="00357698"/>
    <w:rsid w:val="003607DC"/>
    <w:rsid w:val="00361E51"/>
    <w:rsid w:val="00364641"/>
    <w:rsid w:val="0036685A"/>
    <w:rsid w:val="003803F9"/>
    <w:rsid w:val="00386039"/>
    <w:rsid w:val="00387A5A"/>
    <w:rsid w:val="003910C6"/>
    <w:rsid w:val="00392247"/>
    <w:rsid w:val="003A20C6"/>
    <w:rsid w:val="003A37C1"/>
    <w:rsid w:val="003A7972"/>
    <w:rsid w:val="003B0FFB"/>
    <w:rsid w:val="003C41B9"/>
    <w:rsid w:val="003C4425"/>
    <w:rsid w:val="003C7979"/>
    <w:rsid w:val="003E4111"/>
    <w:rsid w:val="003E52A7"/>
    <w:rsid w:val="003E710A"/>
    <w:rsid w:val="003F1830"/>
    <w:rsid w:val="003F1C17"/>
    <w:rsid w:val="004141EC"/>
    <w:rsid w:val="00420C1B"/>
    <w:rsid w:val="00423713"/>
    <w:rsid w:val="004269DE"/>
    <w:rsid w:val="004301FC"/>
    <w:rsid w:val="00436D0B"/>
    <w:rsid w:val="00445153"/>
    <w:rsid w:val="00447F6E"/>
    <w:rsid w:val="00454773"/>
    <w:rsid w:val="00455700"/>
    <w:rsid w:val="004563F2"/>
    <w:rsid w:val="004578AE"/>
    <w:rsid w:val="00460A26"/>
    <w:rsid w:val="004661D1"/>
    <w:rsid w:val="00466800"/>
    <w:rsid w:val="00466CAA"/>
    <w:rsid w:val="004737C6"/>
    <w:rsid w:val="00473A4B"/>
    <w:rsid w:val="0048137A"/>
    <w:rsid w:val="00484C15"/>
    <w:rsid w:val="00484DD1"/>
    <w:rsid w:val="00486246"/>
    <w:rsid w:val="00487687"/>
    <w:rsid w:val="00487ACE"/>
    <w:rsid w:val="00493985"/>
    <w:rsid w:val="004952E7"/>
    <w:rsid w:val="004A5927"/>
    <w:rsid w:val="004B3DA5"/>
    <w:rsid w:val="004C09F8"/>
    <w:rsid w:val="004C574A"/>
    <w:rsid w:val="004C5E6D"/>
    <w:rsid w:val="004D56A1"/>
    <w:rsid w:val="004D617C"/>
    <w:rsid w:val="004E0826"/>
    <w:rsid w:val="004E1B3E"/>
    <w:rsid w:val="004E5EB3"/>
    <w:rsid w:val="004E6A6B"/>
    <w:rsid w:val="004E6E75"/>
    <w:rsid w:val="004E780D"/>
    <w:rsid w:val="004F2EBB"/>
    <w:rsid w:val="004F3B95"/>
    <w:rsid w:val="00501C6B"/>
    <w:rsid w:val="00503489"/>
    <w:rsid w:val="005121DE"/>
    <w:rsid w:val="00514F87"/>
    <w:rsid w:val="00526D00"/>
    <w:rsid w:val="00530FD2"/>
    <w:rsid w:val="005367E9"/>
    <w:rsid w:val="005430FA"/>
    <w:rsid w:val="00544B41"/>
    <w:rsid w:val="00546835"/>
    <w:rsid w:val="005476A6"/>
    <w:rsid w:val="00552A79"/>
    <w:rsid w:val="00554DFE"/>
    <w:rsid w:val="00556F1C"/>
    <w:rsid w:val="00557ABA"/>
    <w:rsid w:val="00560A09"/>
    <w:rsid w:val="00563314"/>
    <w:rsid w:val="00563D4A"/>
    <w:rsid w:val="005766D8"/>
    <w:rsid w:val="005775E7"/>
    <w:rsid w:val="0058089F"/>
    <w:rsid w:val="00580B4E"/>
    <w:rsid w:val="005862F9"/>
    <w:rsid w:val="00587B86"/>
    <w:rsid w:val="005A4913"/>
    <w:rsid w:val="005A6218"/>
    <w:rsid w:val="005B2AAD"/>
    <w:rsid w:val="005B508C"/>
    <w:rsid w:val="005C1469"/>
    <w:rsid w:val="005C3FFC"/>
    <w:rsid w:val="005D4436"/>
    <w:rsid w:val="005E13D9"/>
    <w:rsid w:val="005E15B3"/>
    <w:rsid w:val="005E478C"/>
    <w:rsid w:val="005E73DD"/>
    <w:rsid w:val="005F0F01"/>
    <w:rsid w:val="005F3B12"/>
    <w:rsid w:val="005F433C"/>
    <w:rsid w:val="005F43F1"/>
    <w:rsid w:val="005F7AAC"/>
    <w:rsid w:val="0060426D"/>
    <w:rsid w:val="00612157"/>
    <w:rsid w:val="00613611"/>
    <w:rsid w:val="00614A0D"/>
    <w:rsid w:val="0062038C"/>
    <w:rsid w:val="00620DF4"/>
    <w:rsid w:val="00624B02"/>
    <w:rsid w:val="006253E4"/>
    <w:rsid w:val="00625B9B"/>
    <w:rsid w:val="006275C2"/>
    <w:rsid w:val="00632416"/>
    <w:rsid w:val="0063672A"/>
    <w:rsid w:val="00636B4C"/>
    <w:rsid w:val="0063762D"/>
    <w:rsid w:val="00645E05"/>
    <w:rsid w:val="0064608D"/>
    <w:rsid w:val="00654E60"/>
    <w:rsid w:val="00657424"/>
    <w:rsid w:val="0068236A"/>
    <w:rsid w:val="00685207"/>
    <w:rsid w:val="00685F91"/>
    <w:rsid w:val="00691FD1"/>
    <w:rsid w:val="00696780"/>
    <w:rsid w:val="006A0F9D"/>
    <w:rsid w:val="006A3797"/>
    <w:rsid w:val="006A4E9B"/>
    <w:rsid w:val="006B5BDE"/>
    <w:rsid w:val="006B6E8F"/>
    <w:rsid w:val="006B717B"/>
    <w:rsid w:val="006D2867"/>
    <w:rsid w:val="006D75CB"/>
    <w:rsid w:val="006E082F"/>
    <w:rsid w:val="006E6B20"/>
    <w:rsid w:val="006E6E39"/>
    <w:rsid w:val="006F3871"/>
    <w:rsid w:val="006F5FC6"/>
    <w:rsid w:val="007006AB"/>
    <w:rsid w:val="00700817"/>
    <w:rsid w:val="00701AAF"/>
    <w:rsid w:val="00702B6D"/>
    <w:rsid w:val="00715DF3"/>
    <w:rsid w:val="00716177"/>
    <w:rsid w:val="00716F5B"/>
    <w:rsid w:val="0072040B"/>
    <w:rsid w:val="00724432"/>
    <w:rsid w:val="0073632A"/>
    <w:rsid w:val="007405AB"/>
    <w:rsid w:val="0075741C"/>
    <w:rsid w:val="007640C4"/>
    <w:rsid w:val="007675AF"/>
    <w:rsid w:val="00767FEE"/>
    <w:rsid w:val="00775E22"/>
    <w:rsid w:val="00776AA8"/>
    <w:rsid w:val="007845FE"/>
    <w:rsid w:val="0078759C"/>
    <w:rsid w:val="00787CB5"/>
    <w:rsid w:val="00790BDF"/>
    <w:rsid w:val="00792FB7"/>
    <w:rsid w:val="00793002"/>
    <w:rsid w:val="007A647C"/>
    <w:rsid w:val="007B6EB9"/>
    <w:rsid w:val="007C38FA"/>
    <w:rsid w:val="007D121A"/>
    <w:rsid w:val="007D71DA"/>
    <w:rsid w:val="007D7EE4"/>
    <w:rsid w:val="007E6222"/>
    <w:rsid w:val="007F5230"/>
    <w:rsid w:val="007F7D9E"/>
    <w:rsid w:val="008026C3"/>
    <w:rsid w:val="00807F43"/>
    <w:rsid w:val="00807F96"/>
    <w:rsid w:val="0081185B"/>
    <w:rsid w:val="00812F85"/>
    <w:rsid w:val="00815D3D"/>
    <w:rsid w:val="0081695A"/>
    <w:rsid w:val="00825774"/>
    <w:rsid w:val="008264B4"/>
    <w:rsid w:val="008266F6"/>
    <w:rsid w:val="00833501"/>
    <w:rsid w:val="00841B1A"/>
    <w:rsid w:val="00841EF7"/>
    <w:rsid w:val="00847535"/>
    <w:rsid w:val="00855EFB"/>
    <w:rsid w:val="008633EE"/>
    <w:rsid w:val="00863B5B"/>
    <w:rsid w:val="008741B4"/>
    <w:rsid w:val="00881575"/>
    <w:rsid w:val="00893504"/>
    <w:rsid w:val="008A51D1"/>
    <w:rsid w:val="008B4205"/>
    <w:rsid w:val="008B7111"/>
    <w:rsid w:val="008C4A09"/>
    <w:rsid w:val="008C52C5"/>
    <w:rsid w:val="008C7185"/>
    <w:rsid w:val="008E0507"/>
    <w:rsid w:val="008E1091"/>
    <w:rsid w:val="008F4E1C"/>
    <w:rsid w:val="009027A8"/>
    <w:rsid w:val="009052FE"/>
    <w:rsid w:val="00912FF3"/>
    <w:rsid w:val="00916D5D"/>
    <w:rsid w:val="00924E3F"/>
    <w:rsid w:val="0092554F"/>
    <w:rsid w:val="0093377F"/>
    <w:rsid w:val="00934E08"/>
    <w:rsid w:val="0094152B"/>
    <w:rsid w:val="009426B3"/>
    <w:rsid w:val="00947460"/>
    <w:rsid w:val="0095014C"/>
    <w:rsid w:val="009604E5"/>
    <w:rsid w:val="00962776"/>
    <w:rsid w:val="00962F1F"/>
    <w:rsid w:val="0096458D"/>
    <w:rsid w:val="00964D3D"/>
    <w:rsid w:val="00965E59"/>
    <w:rsid w:val="00966A65"/>
    <w:rsid w:val="0097586A"/>
    <w:rsid w:val="00976351"/>
    <w:rsid w:val="0097656B"/>
    <w:rsid w:val="0097656F"/>
    <w:rsid w:val="00977545"/>
    <w:rsid w:val="00985361"/>
    <w:rsid w:val="00985AAE"/>
    <w:rsid w:val="00986A6A"/>
    <w:rsid w:val="00993C15"/>
    <w:rsid w:val="0099782B"/>
    <w:rsid w:val="009A41A9"/>
    <w:rsid w:val="009A6FAA"/>
    <w:rsid w:val="009B781E"/>
    <w:rsid w:val="009C087B"/>
    <w:rsid w:val="009C57A0"/>
    <w:rsid w:val="009C75B5"/>
    <w:rsid w:val="009C7908"/>
    <w:rsid w:val="009D2D57"/>
    <w:rsid w:val="009E17CB"/>
    <w:rsid w:val="009E7ADC"/>
    <w:rsid w:val="009F0644"/>
    <w:rsid w:val="009F1751"/>
    <w:rsid w:val="009F2370"/>
    <w:rsid w:val="009F75D4"/>
    <w:rsid w:val="00A10166"/>
    <w:rsid w:val="00A11B0C"/>
    <w:rsid w:val="00A15366"/>
    <w:rsid w:val="00A15DFF"/>
    <w:rsid w:val="00A216E1"/>
    <w:rsid w:val="00A22DCD"/>
    <w:rsid w:val="00A35763"/>
    <w:rsid w:val="00A375C2"/>
    <w:rsid w:val="00A45D82"/>
    <w:rsid w:val="00A522C2"/>
    <w:rsid w:val="00A5324D"/>
    <w:rsid w:val="00A54164"/>
    <w:rsid w:val="00A60B8E"/>
    <w:rsid w:val="00A60E43"/>
    <w:rsid w:val="00A62FCC"/>
    <w:rsid w:val="00A63ACD"/>
    <w:rsid w:val="00A66574"/>
    <w:rsid w:val="00A66A5A"/>
    <w:rsid w:val="00A81321"/>
    <w:rsid w:val="00A81C25"/>
    <w:rsid w:val="00A82434"/>
    <w:rsid w:val="00A83737"/>
    <w:rsid w:val="00A845B2"/>
    <w:rsid w:val="00A85036"/>
    <w:rsid w:val="00A90FB1"/>
    <w:rsid w:val="00A921F4"/>
    <w:rsid w:val="00A9294A"/>
    <w:rsid w:val="00AA0D58"/>
    <w:rsid w:val="00AA33A0"/>
    <w:rsid w:val="00AA6976"/>
    <w:rsid w:val="00AB0973"/>
    <w:rsid w:val="00AB1DC8"/>
    <w:rsid w:val="00AB44B5"/>
    <w:rsid w:val="00AB61BA"/>
    <w:rsid w:val="00AB6BA3"/>
    <w:rsid w:val="00AB7C48"/>
    <w:rsid w:val="00AC07B2"/>
    <w:rsid w:val="00AC2E29"/>
    <w:rsid w:val="00AC5312"/>
    <w:rsid w:val="00AD60C2"/>
    <w:rsid w:val="00AF1063"/>
    <w:rsid w:val="00AF33E0"/>
    <w:rsid w:val="00B04504"/>
    <w:rsid w:val="00B072E1"/>
    <w:rsid w:val="00B07FB2"/>
    <w:rsid w:val="00B110CF"/>
    <w:rsid w:val="00B11DB5"/>
    <w:rsid w:val="00B265A0"/>
    <w:rsid w:val="00B26770"/>
    <w:rsid w:val="00B43A3C"/>
    <w:rsid w:val="00B47287"/>
    <w:rsid w:val="00B47DFE"/>
    <w:rsid w:val="00B5489A"/>
    <w:rsid w:val="00B57DFE"/>
    <w:rsid w:val="00B61E59"/>
    <w:rsid w:val="00B8202B"/>
    <w:rsid w:val="00B85C9E"/>
    <w:rsid w:val="00B87A58"/>
    <w:rsid w:val="00B91153"/>
    <w:rsid w:val="00B94478"/>
    <w:rsid w:val="00B95250"/>
    <w:rsid w:val="00B97F96"/>
    <w:rsid w:val="00BA0838"/>
    <w:rsid w:val="00BA1F56"/>
    <w:rsid w:val="00BA36ED"/>
    <w:rsid w:val="00BB73CC"/>
    <w:rsid w:val="00BC32BB"/>
    <w:rsid w:val="00BD2E69"/>
    <w:rsid w:val="00BD3D43"/>
    <w:rsid w:val="00BE5929"/>
    <w:rsid w:val="00C03C54"/>
    <w:rsid w:val="00C07AB0"/>
    <w:rsid w:val="00C12242"/>
    <w:rsid w:val="00C12C01"/>
    <w:rsid w:val="00C13A7F"/>
    <w:rsid w:val="00C14663"/>
    <w:rsid w:val="00C23A0E"/>
    <w:rsid w:val="00C24778"/>
    <w:rsid w:val="00C25D74"/>
    <w:rsid w:val="00C34AEB"/>
    <w:rsid w:val="00C356D5"/>
    <w:rsid w:val="00C35D54"/>
    <w:rsid w:val="00C41BFF"/>
    <w:rsid w:val="00C42D04"/>
    <w:rsid w:val="00C43CC9"/>
    <w:rsid w:val="00C508FC"/>
    <w:rsid w:val="00C57AB7"/>
    <w:rsid w:val="00C65168"/>
    <w:rsid w:val="00C77977"/>
    <w:rsid w:val="00C8110D"/>
    <w:rsid w:val="00C82059"/>
    <w:rsid w:val="00C90C26"/>
    <w:rsid w:val="00C95EE9"/>
    <w:rsid w:val="00C96408"/>
    <w:rsid w:val="00CA1449"/>
    <w:rsid w:val="00CA6852"/>
    <w:rsid w:val="00CB026F"/>
    <w:rsid w:val="00CB02FF"/>
    <w:rsid w:val="00CB6EF6"/>
    <w:rsid w:val="00CC1261"/>
    <w:rsid w:val="00CC70E4"/>
    <w:rsid w:val="00CC711A"/>
    <w:rsid w:val="00CD6A44"/>
    <w:rsid w:val="00CE5F04"/>
    <w:rsid w:val="00CF1C25"/>
    <w:rsid w:val="00CF3016"/>
    <w:rsid w:val="00CF3111"/>
    <w:rsid w:val="00CF73C0"/>
    <w:rsid w:val="00D0093C"/>
    <w:rsid w:val="00D13CE9"/>
    <w:rsid w:val="00D15A96"/>
    <w:rsid w:val="00D2029B"/>
    <w:rsid w:val="00D23B76"/>
    <w:rsid w:val="00D274CC"/>
    <w:rsid w:val="00D30E1E"/>
    <w:rsid w:val="00D338A1"/>
    <w:rsid w:val="00D5052F"/>
    <w:rsid w:val="00D52449"/>
    <w:rsid w:val="00D54116"/>
    <w:rsid w:val="00D605AA"/>
    <w:rsid w:val="00D62AB1"/>
    <w:rsid w:val="00D637E2"/>
    <w:rsid w:val="00D63B1F"/>
    <w:rsid w:val="00D64C20"/>
    <w:rsid w:val="00D70031"/>
    <w:rsid w:val="00D73718"/>
    <w:rsid w:val="00D73C38"/>
    <w:rsid w:val="00D73D82"/>
    <w:rsid w:val="00D7654F"/>
    <w:rsid w:val="00D76874"/>
    <w:rsid w:val="00D92EA3"/>
    <w:rsid w:val="00D935C1"/>
    <w:rsid w:val="00DA1460"/>
    <w:rsid w:val="00DA2019"/>
    <w:rsid w:val="00DB1DC5"/>
    <w:rsid w:val="00DB1EF7"/>
    <w:rsid w:val="00DC5F58"/>
    <w:rsid w:val="00DD298F"/>
    <w:rsid w:val="00DD29DE"/>
    <w:rsid w:val="00DD4D3D"/>
    <w:rsid w:val="00DE111E"/>
    <w:rsid w:val="00DE1349"/>
    <w:rsid w:val="00DE21AF"/>
    <w:rsid w:val="00DE4D76"/>
    <w:rsid w:val="00DF12BA"/>
    <w:rsid w:val="00E07808"/>
    <w:rsid w:val="00E1177E"/>
    <w:rsid w:val="00E120C0"/>
    <w:rsid w:val="00E25FA2"/>
    <w:rsid w:val="00E26509"/>
    <w:rsid w:val="00E304DA"/>
    <w:rsid w:val="00E31240"/>
    <w:rsid w:val="00E40B89"/>
    <w:rsid w:val="00E41D9F"/>
    <w:rsid w:val="00E5225F"/>
    <w:rsid w:val="00E52548"/>
    <w:rsid w:val="00E54920"/>
    <w:rsid w:val="00E5530C"/>
    <w:rsid w:val="00E56997"/>
    <w:rsid w:val="00E57F52"/>
    <w:rsid w:val="00E62D9E"/>
    <w:rsid w:val="00E66FCF"/>
    <w:rsid w:val="00E677E3"/>
    <w:rsid w:val="00E761D4"/>
    <w:rsid w:val="00E766F7"/>
    <w:rsid w:val="00E767D1"/>
    <w:rsid w:val="00E770A1"/>
    <w:rsid w:val="00E90E2C"/>
    <w:rsid w:val="00E94314"/>
    <w:rsid w:val="00E96378"/>
    <w:rsid w:val="00EA0664"/>
    <w:rsid w:val="00EA0981"/>
    <w:rsid w:val="00EA0F28"/>
    <w:rsid w:val="00EA446D"/>
    <w:rsid w:val="00EB03E8"/>
    <w:rsid w:val="00EB4029"/>
    <w:rsid w:val="00EB538B"/>
    <w:rsid w:val="00EB6B87"/>
    <w:rsid w:val="00EC553F"/>
    <w:rsid w:val="00ED0539"/>
    <w:rsid w:val="00ED38E8"/>
    <w:rsid w:val="00ED4B65"/>
    <w:rsid w:val="00ED5814"/>
    <w:rsid w:val="00EE2B10"/>
    <w:rsid w:val="00EE2F3F"/>
    <w:rsid w:val="00EE514C"/>
    <w:rsid w:val="00EF013E"/>
    <w:rsid w:val="00EF5616"/>
    <w:rsid w:val="00F03529"/>
    <w:rsid w:val="00F061BF"/>
    <w:rsid w:val="00F070E8"/>
    <w:rsid w:val="00F07A2F"/>
    <w:rsid w:val="00F16053"/>
    <w:rsid w:val="00F224B1"/>
    <w:rsid w:val="00F22A64"/>
    <w:rsid w:val="00F26321"/>
    <w:rsid w:val="00F308C2"/>
    <w:rsid w:val="00F311B3"/>
    <w:rsid w:val="00F3215B"/>
    <w:rsid w:val="00F328A7"/>
    <w:rsid w:val="00F33E07"/>
    <w:rsid w:val="00F34D0A"/>
    <w:rsid w:val="00F36936"/>
    <w:rsid w:val="00F41AFE"/>
    <w:rsid w:val="00F41DD8"/>
    <w:rsid w:val="00F43925"/>
    <w:rsid w:val="00F449D0"/>
    <w:rsid w:val="00F46BF3"/>
    <w:rsid w:val="00F50ACC"/>
    <w:rsid w:val="00F54B77"/>
    <w:rsid w:val="00F567A3"/>
    <w:rsid w:val="00F64FF4"/>
    <w:rsid w:val="00F66E3E"/>
    <w:rsid w:val="00F701B4"/>
    <w:rsid w:val="00F71971"/>
    <w:rsid w:val="00F8051E"/>
    <w:rsid w:val="00F805A0"/>
    <w:rsid w:val="00F84253"/>
    <w:rsid w:val="00F84783"/>
    <w:rsid w:val="00FA163F"/>
    <w:rsid w:val="00FA3D13"/>
    <w:rsid w:val="00FB25D1"/>
    <w:rsid w:val="00FB283A"/>
    <w:rsid w:val="00FB2C22"/>
    <w:rsid w:val="00FC6D3B"/>
    <w:rsid w:val="00FC72DF"/>
    <w:rsid w:val="00FD042B"/>
    <w:rsid w:val="00FD245C"/>
    <w:rsid w:val="00FD3B91"/>
    <w:rsid w:val="00FD6894"/>
    <w:rsid w:val="00FE2DE1"/>
    <w:rsid w:val="00FE7E10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080DC"/>
  <w15:chartTrackingRefBased/>
  <w15:docId w15:val="{F6A66D4E-D1ED-4C66-AD54-C2A17B27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985"/>
  </w:style>
  <w:style w:type="paragraph" w:styleId="Heading1">
    <w:name w:val="heading 1"/>
    <w:basedOn w:val="Normal"/>
    <w:link w:val="Heading1Char"/>
    <w:uiPriority w:val="9"/>
    <w:qFormat/>
    <w:rsid w:val="00975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493985"/>
    <w:pPr>
      <w:ind w:left="720"/>
      <w:contextualSpacing/>
    </w:pPr>
  </w:style>
  <w:style w:type="character" w:styleId="FootnoteReference">
    <w:name w:val="footnote reference"/>
    <w:aliases w:val="Times 10 Point,Exposant 3 Point,Footnote symbol,Footnote reference number,EN Footnote Reference,note TESI,16 Point,Superscript 6 Point,ftref,BVI fnr,Error-Fußnotenzeichen5,Error-Fußnotenzeichen6,Footnote Reference Number,Знак сноски-"/>
    <w:basedOn w:val="DefaultParagraphFont"/>
    <w:link w:val="CarattereCarattereCharCharCharCharCharCharZchn"/>
    <w:uiPriority w:val="99"/>
    <w:unhideWhenUsed/>
    <w:qFormat/>
    <w:rsid w:val="00493985"/>
    <w:rPr>
      <w:rFonts w:ascii="Calibri" w:eastAsia="Calibri" w:hAnsi="Calibri" w:cs="Calibri"/>
      <w:sz w:val="21"/>
      <w:szCs w:val="21"/>
      <w:vertAlign w:val="superscript"/>
      <w:lang w:val="hr-HR" w:bidi="en-US"/>
    </w:rPr>
  </w:style>
  <w:style w:type="paragraph" w:customStyle="1" w:styleId="11Footnotetxt">
    <w:name w:val="11 Footnote txt"/>
    <w:basedOn w:val="FootnoteText"/>
    <w:uiPriority w:val="99"/>
    <w:qFormat/>
    <w:rsid w:val="00493985"/>
    <w:pPr>
      <w:jc w:val="both"/>
    </w:pPr>
    <w:rPr>
      <w:rFonts w:asciiTheme="majorHAnsi" w:hAnsiTheme="majorHAnsi"/>
      <w:sz w:val="14"/>
      <w:szCs w:val="24"/>
      <w:lang w:val="hr-HR"/>
    </w:rPr>
  </w:style>
  <w:style w:type="paragraph" w:customStyle="1" w:styleId="CarattereCarattereCharCharCharCharCharCharZchn">
    <w:name w:val="Carattere Carattere Char Char Char Char Char Char Zchn"/>
    <w:aliases w:val="ftref Char Char Char Char Char Char Zchn,Char Char Char Char Char Char Char Char Zchn,ftref Char Char Char1 Zchn,Carattere Carattere Char Char Char Char Char Char Char Zchn"/>
    <w:basedOn w:val="Normal"/>
    <w:next w:val="Normal"/>
    <w:link w:val="FootnoteReference"/>
    <w:uiPriority w:val="99"/>
    <w:rsid w:val="00493985"/>
    <w:pPr>
      <w:spacing w:line="240" w:lineRule="exact"/>
      <w:jc w:val="both"/>
    </w:pPr>
    <w:rPr>
      <w:rFonts w:ascii="Calibri" w:eastAsia="Calibri" w:hAnsi="Calibri" w:cs="Calibri"/>
      <w:sz w:val="21"/>
      <w:szCs w:val="21"/>
      <w:vertAlign w:val="superscript"/>
      <w:lang w:val="hr-HR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3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9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985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39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398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t-defaultparagraphfont-000015">
    <w:name w:val="pt-defaultparagraphfont-000015"/>
    <w:basedOn w:val="DefaultParagraphFont"/>
    <w:rsid w:val="0097586A"/>
  </w:style>
  <w:style w:type="paragraph" w:customStyle="1" w:styleId="pt-default-000036">
    <w:name w:val="pt-default-000036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34">
    <w:name w:val="pt-000034"/>
    <w:basedOn w:val="DefaultParagraphFont"/>
    <w:rsid w:val="0097586A"/>
  </w:style>
  <w:style w:type="paragraph" w:customStyle="1" w:styleId="pt-normal-000016">
    <w:name w:val="pt-normal-000016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10">
    <w:name w:val="pt-defaultparagraphfont-000010"/>
    <w:basedOn w:val="DefaultParagraphFont"/>
    <w:rsid w:val="0097586A"/>
  </w:style>
  <w:style w:type="paragraph" w:customStyle="1" w:styleId="pt-normal-000063">
    <w:name w:val="pt-normal-000063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02">
    <w:name w:val="pt-defaultparagraphfont-000002"/>
    <w:basedOn w:val="DefaultParagraphFont"/>
    <w:rsid w:val="0097586A"/>
  </w:style>
  <w:style w:type="character" w:customStyle="1" w:styleId="pt-000004">
    <w:name w:val="pt-000004"/>
    <w:basedOn w:val="DefaultParagraphFont"/>
    <w:rsid w:val="0097586A"/>
  </w:style>
  <w:style w:type="paragraph" w:customStyle="1" w:styleId="pt-normal-000001">
    <w:name w:val="pt-normal-000001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normal-000012">
    <w:name w:val="pt-normal-000012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3">
    <w:name w:val="pt-000003"/>
    <w:basedOn w:val="DefaultParagraphFont"/>
    <w:rsid w:val="0097586A"/>
  </w:style>
  <w:style w:type="character" w:customStyle="1" w:styleId="pt-hyperlink-000059">
    <w:name w:val="pt-hyperlink-000059"/>
    <w:basedOn w:val="DefaultParagraphFont"/>
    <w:rsid w:val="0097586A"/>
  </w:style>
  <w:style w:type="paragraph" w:customStyle="1" w:styleId="pt-000060">
    <w:name w:val="pt-000060"/>
    <w:basedOn w:val="Normal"/>
    <w:rsid w:val="004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23">
    <w:name w:val="pt-000023"/>
    <w:basedOn w:val="DefaultParagraphFont"/>
    <w:rsid w:val="004269DE"/>
  </w:style>
  <w:style w:type="paragraph" w:customStyle="1" w:styleId="pt-listparagraph-000061">
    <w:name w:val="pt-listparagraph-000061"/>
    <w:basedOn w:val="Normal"/>
    <w:rsid w:val="004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7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46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8E8"/>
    <w:rPr>
      <w:b/>
      <w:bCs/>
      <w:sz w:val="20"/>
      <w:szCs w:val="20"/>
    </w:rPr>
  </w:style>
  <w:style w:type="character" w:customStyle="1" w:styleId="pt-defaultparagraphfont-000057">
    <w:name w:val="pt-defaultparagraphfont-000057"/>
    <w:basedOn w:val="DefaultParagraphFont"/>
    <w:rsid w:val="0024739E"/>
  </w:style>
  <w:style w:type="paragraph" w:customStyle="1" w:styleId="pt-default">
    <w:name w:val="pt-default"/>
    <w:basedOn w:val="Normal"/>
    <w:rsid w:val="0024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58">
    <w:name w:val="pt-000058"/>
    <w:basedOn w:val="DefaultParagraphFont"/>
    <w:rsid w:val="0024739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5C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5C2"/>
    <w:rPr>
      <w:rFonts w:ascii="Consolas" w:hAnsi="Consolas"/>
      <w:sz w:val="20"/>
      <w:szCs w:val="20"/>
    </w:rPr>
  </w:style>
  <w:style w:type="paragraph" w:styleId="Revision">
    <w:name w:val="Revision"/>
    <w:hidden/>
    <w:uiPriority w:val="99"/>
    <w:semiHidden/>
    <w:rsid w:val="008633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0557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  <w:div w:id="627972578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  <w:div w:id="169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3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dustrijskatranzicija@mrrfeu.h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e/1FAIpQLScZnU2UCNhq_-wRzzLMRK4n3kLAGQ6RF8FbcTyZWB8DcQ6vzQ/viewform?vc=0&amp;c=0&amp;w=1&amp;flr=0&amp;usp=mail_form_lin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trukturnifondovi.h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azvoj.gov.hr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azvoj.gov.hr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dustrijskatranzicija@mrrfe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3A370FAD1114CBBEA954FF4BDEE9C" ma:contentTypeVersion="12" ma:contentTypeDescription="Create a new document." ma:contentTypeScope="" ma:versionID="f30353d8ef3458ca0ae22300a359d9a7">
  <xsd:schema xmlns:xsd="http://www.w3.org/2001/XMLSchema" xmlns:xs="http://www.w3.org/2001/XMLSchema" xmlns:p="http://schemas.microsoft.com/office/2006/metadata/properties" xmlns:ns2="47d44bd7-4f1b-4977-84d6-ef93f65525a3" xmlns:ns3="e7897449-8e6f-4cef-be58-e81a4abd4035" targetNamespace="http://schemas.microsoft.com/office/2006/metadata/properties" ma:root="true" ma:fieldsID="bc89cc8c19123ec439777e7e11ffe76a" ns2:_="" ns3:_="">
    <xsd:import namespace="47d44bd7-4f1b-4977-84d6-ef93f65525a3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44bd7-4f1b-4977-84d6-ef93f6552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A840D-BC0C-4340-9F0E-D49D74EA64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669EF3-36B9-4315-808A-8DFC9B46D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F767A2-1ED8-4AED-ACFF-C9A735CEFCE4}">
  <ds:schemaRefs>
    <ds:schemaRef ds:uri="e7897449-8e6f-4cef-be58-e81a4abd4035"/>
    <ds:schemaRef ds:uri="http://purl.org/dc/elements/1.1/"/>
    <ds:schemaRef ds:uri="http://purl.org/dc/terms/"/>
    <ds:schemaRef ds:uri="47d44bd7-4f1b-4977-84d6-ef93f6552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94B67E-2901-4DAF-B068-F564A6CB9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44bd7-4f1b-4977-84d6-ef93f65525a3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Sahan Sedmak</dc:creator>
  <cp:keywords/>
  <dc:description/>
  <cp:lastModifiedBy>Author</cp:lastModifiedBy>
  <cp:revision>5</cp:revision>
  <dcterms:created xsi:type="dcterms:W3CDTF">2023-01-26T08:17:00Z</dcterms:created>
  <dcterms:modified xsi:type="dcterms:W3CDTF">2023-01-26T14:01:00Z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0x010100A463A370FAD1114CBBEA954FF4BDEE9C</vt:lpwstr>
  </property>
</Properties>
</file>